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19" w:rsidRDefault="00934119" w:rsidP="00934119">
      <w:pPr>
        <w:tabs>
          <w:tab w:val="left" w:pos="30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430" w:rsidRDefault="00D87430" w:rsidP="00C52A06">
      <w:pPr>
        <w:tabs>
          <w:tab w:val="left" w:pos="5115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</w:p>
    <w:p w:rsidR="00B67AB1" w:rsidRPr="00B67AB1" w:rsidRDefault="005B6206" w:rsidP="00B67AB1">
      <w:pPr>
        <w:tabs>
          <w:tab w:val="left" w:pos="3093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Версия 9</w:t>
      </w:r>
      <w:r w:rsidR="002A69C8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 w:rsidR="00B67AB1" w:rsidRPr="00B67AB1">
        <w:rPr>
          <w:rFonts w:ascii="Times New Roman" w:eastAsia="Times New Roman" w:hAnsi="Times New Roman" w:cs="Times New Roman"/>
          <w:i/>
          <w:sz w:val="24"/>
          <w:szCs w:val="24"/>
        </w:rPr>
        <w:t xml:space="preserve">18 от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15</w:t>
      </w:r>
      <w:r w:rsidR="002A69C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F7F3D">
        <w:rPr>
          <w:rFonts w:ascii="Times New Roman" w:eastAsia="Times New Roman" w:hAnsi="Times New Roman" w:cs="Times New Roman"/>
          <w:i/>
          <w:sz w:val="24"/>
          <w:szCs w:val="24"/>
        </w:rPr>
        <w:t xml:space="preserve">октября </w:t>
      </w:r>
      <w:r w:rsidR="00B67AB1" w:rsidRPr="00B67AB1">
        <w:rPr>
          <w:rFonts w:ascii="Times New Roman" w:eastAsia="Times New Roman" w:hAnsi="Times New Roman" w:cs="Times New Roman"/>
          <w:i/>
          <w:sz w:val="24"/>
          <w:szCs w:val="24"/>
        </w:rPr>
        <w:t>2018</w:t>
      </w:r>
    </w:p>
    <w:p w:rsidR="00D87430" w:rsidRDefault="00FE084E" w:rsidP="00934119">
      <w:pPr>
        <w:tabs>
          <w:tab w:val="left" w:pos="51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FE084E">
        <w:rPr>
          <w:noProof/>
          <w:color w:val="5F497A" w:themeColor="accent4" w:themeShade="B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121920</wp:posOffset>
            </wp:positionV>
            <wp:extent cx="1285875" cy="1209675"/>
            <wp:effectExtent l="0" t="0" r="9525" b="9525"/>
            <wp:wrapSquare wrapText="right"/>
            <wp:docPr id="1" name="Рисунок 1" descr="INTERNATIONAL FORUM OF EURASIAN PARTNERSHI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NTERNATIONAL FORUM OF EURASIAN PARTNERSHIP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7430" w:rsidRDefault="00D87430" w:rsidP="00934119">
      <w:pPr>
        <w:tabs>
          <w:tab w:val="left" w:pos="51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</w:p>
    <w:p w:rsidR="00934119" w:rsidRPr="00FE084E" w:rsidRDefault="00934119" w:rsidP="00EE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FE084E"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32"/>
        </w:rPr>
        <w:t>Программа мероприятий</w:t>
      </w:r>
    </w:p>
    <w:p w:rsidR="00934119" w:rsidRDefault="00EE37DA" w:rsidP="00934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8"/>
          <w:szCs w:val="28"/>
        </w:rPr>
      </w:pPr>
      <w:r w:rsidRPr="00FE084E"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32"/>
        </w:rPr>
        <w:t>т</w:t>
      </w:r>
      <w:r w:rsidR="00934119" w:rsidRPr="00FE084E"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32"/>
        </w:rPr>
        <w:t>ретьего</w:t>
      </w:r>
      <w:r w:rsidRPr="00FE084E"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32"/>
        </w:rPr>
        <w:t xml:space="preserve"> Международного форума Е</w:t>
      </w:r>
      <w:r w:rsidR="00934119" w:rsidRPr="00FE084E"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32"/>
        </w:rPr>
        <w:t>вразийского партнерства</w:t>
      </w:r>
      <w:r w:rsidR="004F1954"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32"/>
        </w:rPr>
        <w:t xml:space="preserve"> </w:t>
      </w:r>
      <w:r w:rsidR="006A12B2" w:rsidRPr="006A12B2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shd w:val="clear" w:color="auto" w:fill="B2A1C7" w:themeFill="accent4" w:themeFillTint="99"/>
        </w:rPr>
        <w:pict>
          <v:rect id="_x0000_i1025" style="width:22in;height:1.5pt" o:hralign="center" o:hrstd="t" o:hrnoshade="t" o:hr="t" fillcolor="#548dd4" stroked="f"/>
        </w:pict>
      </w:r>
    </w:p>
    <w:p w:rsidR="00934119" w:rsidRDefault="00934119" w:rsidP="00934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OLE_LINK7"/>
      <w:bookmarkStart w:id="1" w:name="OLE_LINK6"/>
      <w:bookmarkStart w:id="2" w:name="OLE_LINK5"/>
    </w:p>
    <w:p w:rsidR="00934119" w:rsidRDefault="00934119" w:rsidP="00934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4119" w:rsidRDefault="00FE084E" w:rsidP="00934119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Организатор</w:t>
      </w:r>
      <w:r w:rsidR="000A6029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="00EE37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</w:t>
      </w:r>
      <w:r w:rsidR="000A60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934119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Общественная организация </w:t>
      </w:r>
    </w:p>
    <w:p w:rsidR="00934119" w:rsidRDefault="00934119" w:rsidP="00934119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</w:t>
      </w:r>
      <w:r w:rsidR="000A602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«Международный форум Евразийского партнерства»</w:t>
      </w:r>
    </w:p>
    <w:p w:rsidR="00AB11F3" w:rsidRDefault="00AB11F3" w:rsidP="00AB11F3">
      <w:pPr>
        <w:tabs>
          <w:tab w:val="left" w:pos="2552"/>
        </w:tabs>
        <w:spacing w:after="0" w:line="240" w:lineRule="auto"/>
        <w:ind w:left="212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стратегический партнер Международного выставочного форума «Евразийская неделя 2018»</w:t>
      </w:r>
    </w:p>
    <w:p w:rsidR="000A6029" w:rsidRDefault="000A6029" w:rsidP="000A6029">
      <w:pPr>
        <w:tabs>
          <w:tab w:val="left" w:pos="2130"/>
        </w:tabs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Министерство промышленности и торговли РФ</w:t>
      </w:r>
    </w:p>
    <w:p w:rsidR="00934119" w:rsidRDefault="00934119" w:rsidP="00934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4119" w:rsidRDefault="00EE37DA" w:rsidP="0093411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 поддержке</w:t>
      </w:r>
      <w:r w:rsidR="009341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A60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934119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Правительства Республики Армения </w:t>
      </w:r>
    </w:p>
    <w:p w:rsidR="00934119" w:rsidRDefault="00934119" w:rsidP="00934119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</w:t>
      </w:r>
      <w:r w:rsidR="000A6029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 Евразийской экономической комиссии</w:t>
      </w:r>
    </w:p>
    <w:p w:rsidR="00934119" w:rsidRDefault="00934119" w:rsidP="00934119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4119" w:rsidRDefault="00934119" w:rsidP="00934119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Дата проведения: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22-24 октября 2017 г. </w:t>
      </w:r>
    </w:p>
    <w:p w:rsidR="00934119" w:rsidRDefault="00934119" w:rsidP="00934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37DA" w:rsidRDefault="00934119" w:rsidP="0093411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проведения: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Экспоцентр «Меридиан,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г. Ереван,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Воскеричнери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ул., дом 1</w:t>
      </w:r>
    </w:p>
    <w:p w:rsidR="00EE37DA" w:rsidRDefault="00EE37DA" w:rsidP="0093411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5"/>
        <w:tblW w:w="10915" w:type="dxa"/>
        <w:tblInd w:w="-1026" w:type="dxa"/>
        <w:tblLook w:val="04A0"/>
      </w:tblPr>
      <w:tblGrid>
        <w:gridCol w:w="1560"/>
        <w:gridCol w:w="9355"/>
      </w:tblGrid>
      <w:tr w:rsidR="00934119" w:rsidTr="00FE084E">
        <w:trPr>
          <w:trHeight w:val="470"/>
        </w:trPr>
        <w:tc>
          <w:tcPr>
            <w:tcW w:w="10915" w:type="dxa"/>
            <w:gridSpan w:val="2"/>
            <w:shd w:val="clear" w:color="auto" w:fill="B2A1C7" w:themeFill="accent4" w:themeFillTint="99"/>
          </w:tcPr>
          <w:p w:rsidR="00934119" w:rsidRDefault="009341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4119" w:rsidRDefault="009341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 октября</w:t>
            </w:r>
          </w:p>
          <w:p w:rsidR="00934119" w:rsidRDefault="009341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119" w:rsidTr="00FE084E">
        <w:trPr>
          <w:trHeight w:val="1014"/>
        </w:trPr>
        <w:tc>
          <w:tcPr>
            <w:tcW w:w="10915" w:type="dxa"/>
            <w:gridSpan w:val="2"/>
          </w:tcPr>
          <w:p w:rsidR="00D22293" w:rsidRDefault="00D22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119" w:rsidRPr="00003392" w:rsidRDefault="009341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 участников форума</w:t>
            </w:r>
          </w:p>
          <w:p w:rsidR="00CC6D9A" w:rsidRDefault="007679B2">
            <w:pPr>
              <w:tabs>
                <w:tab w:val="left" w:pos="2870"/>
              </w:tabs>
              <w:ind w:left="3862" w:hanging="38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Обзорная экскурсия</w:t>
            </w:r>
            <w:r w:rsidR="00CC6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городу </w:t>
            </w:r>
          </w:p>
          <w:p w:rsidR="00A808F5" w:rsidRDefault="00CC6D9A" w:rsidP="00A808F5">
            <w:pPr>
              <w:tabs>
                <w:tab w:val="left" w:pos="2870"/>
              </w:tabs>
              <w:ind w:left="17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767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накомство с </w:t>
            </w:r>
            <w:r w:rsidR="00003392">
              <w:rPr>
                <w:rFonts w:ascii="Times New Roman" w:eastAsia="Times New Roman" w:hAnsi="Times New Roman" w:cs="Times New Roman"/>
                <w:sz w:val="24"/>
                <w:szCs w:val="24"/>
              </w:rPr>
              <w:t>одним</w:t>
            </w:r>
            <w:r w:rsidR="00A80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древнейших городов мира, центральный улицы города Еревана,                   </w:t>
            </w:r>
          </w:p>
          <w:p w:rsidR="000A6029" w:rsidRDefault="007679B2" w:rsidP="00A808F5">
            <w:pPr>
              <w:tabs>
                <w:tab w:val="left" w:pos="2870"/>
              </w:tabs>
              <w:ind w:left="17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Оперный театр, Каскадная лестница, Площадь Республики, </w:t>
            </w:r>
            <w:r w:rsidR="00CC6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монумент </w:t>
            </w:r>
            <w:r w:rsidRPr="00767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"Мать Армения", Мост Победы, </w:t>
            </w:r>
            <w:r w:rsidR="0000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Стадион и Ущелье </w:t>
            </w:r>
            <w:r w:rsidR="00CC6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Раздан и другие.</w:t>
            </w:r>
          </w:p>
          <w:p w:rsidR="00934119" w:rsidRDefault="00934119">
            <w:pPr>
              <w:tabs>
                <w:tab w:val="left" w:pos="2870"/>
              </w:tabs>
              <w:ind w:left="3862" w:hanging="38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84E" w:rsidTr="00FE084E">
        <w:trPr>
          <w:trHeight w:val="769"/>
        </w:trPr>
        <w:tc>
          <w:tcPr>
            <w:tcW w:w="10915" w:type="dxa"/>
            <w:gridSpan w:val="2"/>
            <w:shd w:val="clear" w:color="auto" w:fill="B2A1C7" w:themeFill="accent4" w:themeFillTint="99"/>
          </w:tcPr>
          <w:p w:rsidR="00FE084E" w:rsidRDefault="00FE084E" w:rsidP="007074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" w:name="OLE_LINK66"/>
            <w:bookmarkStart w:id="4" w:name="OLE_LINK67"/>
            <w:bookmarkEnd w:id="3"/>
            <w:bookmarkEnd w:id="4"/>
          </w:p>
          <w:p w:rsidR="00FE084E" w:rsidRDefault="00FE084E" w:rsidP="003F7F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октября</w:t>
            </w:r>
          </w:p>
          <w:p w:rsidR="00FE084E" w:rsidRDefault="00FE084E" w:rsidP="007074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119" w:rsidTr="00F00A0C">
        <w:trPr>
          <w:trHeight w:val="1848"/>
        </w:trPr>
        <w:tc>
          <w:tcPr>
            <w:tcW w:w="1560" w:type="dxa"/>
            <w:hideMark/>
          </w:tcPr>
          <w:p w:rsidR="00FE084E" w:rsidRDefault="00FE084E" w:rsidP="00FE08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84E" w:rsidRDefault="00FE084E" w:rsidP="00FE08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84E" w:rsidRDefault="00FE084E" w:rsidP="00FE08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119" w:rsidRDefault="00934119" w:rsidP="00D222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22293">
              <w:rPr>
                <w:rFonts w:ascii="Times New Roman" w:eastAsia="Times New Roman" w:hAnsi="Times New Roman" w:cs="Times New Roman"/>
                <w:sz w:val="24"/>
                <w:szCs w:val="24"/>
              </w:rPr>
              <w:t>9:0</w:t>
            </w:r>
            <w:r w:rsidR="00FE084E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</w:t>
            </w:r>
            <w:r w:rsidR="00D2229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55" w:type="dxa"/>
          </w:tcPr>
          <w:p w:rsidR="00934119" w:rsidRDefault="00934119" w:rsidP="00F00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F3D" w:rsidRDefault="00934119" w:rsidP="00F00A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</w:t>
            </w:r>
          </w:p>
          <w:p w:rsidR="00934119" w:rsidRDefault="003F7F3D" w:rsidP="00F00A0C">
            <w:pPr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934119" w:rsidRDefault="00934119" w:rsidP="00F00A0C">
            <w:pPr>
              <w:tabs>
                <w:tab w:val="left" w:pos="2241"/>
              </w:tabs>
              <w:ind w:left="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Место проведения: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Ереван,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экспоцентр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«Меридиан»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Воскеричнери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ул., дом 1</w:t>
            </w:r>
          </w:p>
          <w:p w:rsidR="00934119" w:rsidRDefault="00934119">
            <w:pPr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bookmarkEnd w:id="0"/>
      <w:bookmarkEnd w:id="1"/>
      <w:bookmarkEnd w:id="2"/>
    </w:tbl>
    <w:p w:rsidR="00934119" w:rsidRDefault="00934119" w:rsidP="00934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119" w:rsidRDefault="00934119" w:rsidP="00934119">
      <w:pPr>
        <w:tabs>
          <w:tab w:val="left" w:pos="1644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15" w:type="dxa"/>
        <w:tblInd w:w="-1026" w:type="dxa"/>
        <w:tblLayout w:type="fixed"/>
        <w:tblLook w:val="04A0"/>
      </w:tblPr>
      <w:tblGrid>
        <w:gridCol w:w="1560"/>
        <w:gridCol w:w="15"/>
        <w:gridCol w:w="9340"/>
      </w:tblGrid>
      <w:tr w:rsidR="00934119" w:rsidTr="00A808F5">
        <w:trPr>
          <w:trHeight w:val="1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19" w:rsidRDefault="00D2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10:00-11:3</w:t>
            </w:r>
            <w:r w:rsidR="009341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60" w:rsidRDefault="00A1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4119" w:rsidRDefault="0093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Пленарное заседание </w:t>
            </w:r>
          </w:p>
          <w:p w:rsidR="00934119" w:rsidRDefault="0093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Третьего Международного форума евразийского партнерства </w:t>
            </w:r>
          </w:p>
          <w:p w:rsidR="00D22293" w:rsidRDefault="00D2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2293" w:rsidRPr="00D22293" w:rsidRDefault="00D2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222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«Технологический прорыв и потенциальные возможности стран ЕАЭС»</w:t>
            </w:r>
          </w:p>
          <w:p w:rsidR="00934119" w:rsidRDefault="0093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4119" w:rsidRDefault="00934119">
            <w:pPr>
              <w:spacing w:after="0" w:line="240" w:lineRule="auto"/>
              <w:ind w:left="757" w:hanging="757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           Модератор: Тигран Саркисян, Председатель Коллегии Евразийской экономической комиссии.</w:t>
            </w:r>
          </w:p>
          <w:p w:rsidR="00003392" w:rsidRDefault="00003392">
            <w:pPr>
              <w:spacing w:after="0" w:line="240" w:lineRule="auto"/>
              <w:ind w:left="757" w:hanging="757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  <w:p w:rsidR="00003392" w:rsidRPr="00A12360" w:rsidRDefault="00003392" w:rsidP="00A12360">
            <w:pPr>
              <w:spacing w:after="0" w:line="240" w:lineRule="auto"/>
              <w:ind w:left="33" w:firstLine="284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A12360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 xml:space="preserve">Стратегический ориентир Евразийского партнерства заключается в создании в едином экономическом пространстве дополнительных кумулятивных возможностей для притяжения новых, прорывных,  креативных технологий, инноваций, высококвалифицированных кадров для производства конкурентоспособной продукции на мировых рынках. </w:t>
            </w:r>
          </w:p>
          <w:p w:rsidR="00003392" w:rsidRPr="00A12360" w:rsidRDefault="00003392" w:rsidP="00A12360">
            <w:pPr>
              <w:spacing w:after="0" w:line="240" w:lineRule="auto"/>
              <w:ind w:left="33" w:firstLine="284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A12360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Для этих целей странам ЕАЭС необходимо совместно пересмотреть индустриальные стандарты и выработать скоординированную политику по внедрению инноваций и технологическому обмену. А интеграция должна стать преимуществом для стран пятерки на пути к качественному скачку в развитии промышленности.</w:t>
            </w:r>
          </w:p>
          <w:p w:rsidR="00003392" w:rsidRPr="00AB11F3" w:rsidRDefault="00003392" w:rsidP="00A12360">
            <w:pPr>
              <w:spacing w:after="0" w:line="240" w:lineRule="auto"/>
              <w:ind w:left="33" w:firstLine="284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03392" w:rsidRPr="00AB11F3" w:rsidRDefault="00003392" w:rsidP="00A12360">
            <w:pPr>
              <w:spacing w:after="0" w:line="240" w:lineRule="auto"/>
              <w:ind w:left="33" w:firstLine="284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B11F3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  <w:t>Вопросы для обсуждения:</w:t>
            </w:r>
          </w:p>
          <w:p w:rsidR="00003392" w:rsidRPr="00A12360" w:rsidRDefault="00003392" w:rsidP="00A12360">
            <w:pPr>
              <w:spacing w:after="0" w:line="240" w:lineRule="auto"/>
              <w:ind w:left="33" w:firstLine="284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A12360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•</w:t>
            </w:r>
            <w:r w:rsidRPr="00A12360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ab/>
              <w:t xml:space="preserve">Готовы ли страны Союза ответить на вызовы новой промышленной революции? </w:t>
            </w:r>
          </w:p>
          <w:p w:rsidR="00003392" w:rsidRPr="00A12360" w:rsidRDefault="00003392" w:rsidP="00A12360">
            <w:pPr>
              <w:spacing w:after="0" w:line="240" w:lineRule="auto"/>
              <w:ind w:left="33" w:firstLine="284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A12360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•</w:t>
            </w:r>
            <w:r w:rsidRPr="00A12360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ab/>
              <w:t>Как интеграция может помочь каждой из стран Союза оставаться конкурентоспособной в экономике будущего?</w:t>
            </w:r>
          </w:p>
          <w:p w:rsidR="00003392" w:rsidRPr="00A12360" w:rsidRDefault="00003392" w:rsidP="00A12360">
            <w:pPr>
              <w:spacing w:after="0" w:line="240" w:lineRule="auto"/>
              <w:ind w:left="33" w:firstLine="284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A12360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•</w:t>
            </w:r>
            <w:r w:rsidRPr="00A12360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ab/>
              <w:t>Какие меры необходимо предпринять на наднациональном уровне, чтобы активизировать процесс трансфера технологий?</w:t>
            </w:r>
          </w:p>
          <w:p w:rsidR="00003392" w:rsidRPr="00A12360" w:rsidRDefault="00003392" w:rsidP="00A12360">
            <w:pPr>
              <w:spacing w:after="0" w:line="240" w:lineRule="auto"/>
              <w:ind w:left="33" w:firstLine="284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A12360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•</w:t>
            </w:r>
            <w:r w:rsidRPr="00A12360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ab/>
              <w:t>Какие направления сотрудничества предприятий ЕАЭС видятся перспективными с точки зрения кооперационного потенциала и с точки зрения импортозамещения в высокотехнологичных отраслях?</w:t>
            </w:r>
          </w:p>
          <w:p w:rsidR="00003392" w:rsidRPr="00A12360" w:rsidRDefault="00003392" w:rsidP="00A12360">
            <w:pPr>
              <w:spacing w:after="0" w:line="240" w:lineRule="auto"/>
              <w:ind w:left="33" w:firstLine="284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A12360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•</w:t>
            </w:r>
            <w:r w:rsidRPr="00A12360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ab/>
              <w:t>Есть ли предложения у высокотехнологичного промышленного бизнеса по наращиванию кооперационного производственного потенциала ЕАЭС?</w:t>
            </w:r>
          </w:p>
          <w:p w:rsidR="00003392" w:rsidRPr="00A12360" w:rsidRDefault="00003392" w:rsidP="00A12360">
            <w:pPr>
              <w:spacing w:after="0" w:line="240" w:lineRule="auto"/>
              <w:ind w:left="33" w:firstLine="284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  <w:r w:rsidRPr="00A12360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•</w:t>
            </w:r>
            <w:r w:rsidRPr="00A12360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ab/>
              <w:t xml:space="preserve">Как найти механизм объединения интересов между крупным, средним и малым бизнесом и обеспечить </w:t>
            </w:r>
            <w:proofErr w:type="spellStart"/>
            <w:r w:rsidRPr="00A12360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субконтрактацию</w:t>
            </w:r>
            <w:proofErr w:type="spellEnd"/>
            <w:r w:rsidRPr="00A12360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?</w:t>
            </w:r>
          </w:p>
          <w:p w:rsidR="00934119" w:rsidRDefault="00934119" w:rsidP="00926ADD">
            <w:pPr>
              <w:spacing w:after="0" w:line="240" w:lineRule="auto"/>
              <w:ind w:left="600" w:right="601" w:hanging="1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4119" w:rsidRPr="005B6206" w:rsidRDefault="00934119" w:rsidP="00926ADD">
            <w:pPr>
              <w:numPr>
                <w:ilvl w:val="0"/>
                <w:numId w:val="1"/>
              </w:numPr>
              <w:tabs>
                <w:tab w:val="left" w:pos="754"/>
              </w:tabs>
              <w:spacing w:after="0" w:line="240" w:lineRule="auto"/>
              <w:ind w:left="600" w:right="60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B62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Открытие, Председатель координационного комитета, Посол доброй воли ЮНЕСКО, Ара Абрамян</w:t>
            </w:r>
          </w:p>
          <w:p w:rsidR="00D222CC" w:rsidRPr="005B6206" w:rsidRDefault="00D222CC" w:rsidP="00D222CC">
            <w:pPr>
              <w:tabs>
                <w:tab w:val="left" w:pos="754"/>
              </w:tabs>
              <w:spacing w:after="0" w:line="240" w:lineRule="auto"/>
              <w:ind w:left="600" w:right="60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222CC" w:rsidRPr="005B6206" w:rsidRDefault="00D222CC" w:rsidP="00926ADD">
            <w:pPr>
              <w:numPr>
                <w:ilvl w:val="0"/>
                <w:numId w:val="1"/>
              </w:numPr>
              <w:tabs>
                <w:tab w:val="left" w:pos="754"/>
              </w:tabs>
              <w:spacing w:after="0" w:line="240" w:lineRule="auto"/>
              <w:ind w:left="600" w:right="60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B62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Выступление Антона Силуанова, Первого заместителя Правительства Российской Федерации </w:t>
            </w:r>
          </w:p>
          <w:p w:rsidR="00FE084E" w:rsidRPr="00FE084E" w:rsidRDefault="00FE084E" w:rsidP="00926ADD">
            <w:pPr>
              <w:tabs>
                <w:tab w:val="left" w:pos="754"/>
              </w:tabs>
              <w:spacing w:after="0" w:line="240" w:lineRule="auto"/>
              <w:ind w:left="600" w:right="60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E084E" w:rsidRPr="00FE084E" w:rsidRDefault="003F7F3D" w:rsidP="00926ADD">
            <w:pPr>
              <w:numPr>
                <w:ilvl w:val="0"/>
                <w:numId w:val="1"/>
              </w:numPr>
              <w:tabs>
                <w:tab w:val="left" w:pos="754"/>
              </w:tabs>
              <w:spacing w:after="0" w:line="240" w:lineRule="auto"/>
              <w:ind w:left="600" w:right="60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Выступление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Мгера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Григоряна</w:t>
            </w:r>
            <w:r w:rsidR="00547DE4"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Вице-премьера Республики Армения </w:t>
            </w:r>
          </w:p>
          <w:p w:rsidR="00934119" w:rsidRDefault="00934119" w:rsidP="00926ADD">
            <w:pPr>
              <w:tabs>
                <w:tab w:val="left" w:pos="754"/>
              </w:tabs>
              <w:spacing w:after="0" w:line="240" w:lineRule="auto"/>
              <w:ind w:left="600" w:right="60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34119" w:rsidRPr="00BB5DB9" w:rsidRDefault="00934119" w:rsidP="00926ADD">
            <w:pPr>
              <w:numPr>
                <w:ilvl w:val="0"/>
                <w:numId w:val="1"/>
              </w:numPr>
              <w:tabs>
                <w:tab w:val="left" w:pos="754"/>
              </w:tabs>
              <w:spacing w:after="0" w:line="240" w:lineRule="auto"/>
              <w:ind w:left="600" w:right="60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3F7F3D">
              <w:rPr>
                <w:rFonts w:ascii="Times New Roman" w:eastAsia="Times New Roman" w:hAnsi="Times New Roman" w:cs="Times New Roman"/>
                <w:b/>
                <w:i/>
              </w:rPr>
              <w:t>Выступление Сергея Глазьева, советника Президента Российской Федерации</w:t>
            </w:r>
          </w:p>
          <w:p w:rsidR="00934119" w:rsidRPr="00934119" w:rsidRDefault="00934119" w:rsidP="00926ADD">
            <w:pPr>
              <w:tabs>
                <w:tab w:val="left" w:pos="754"/>
              </w:tabs>
              <w:spacing w:after="0" w:line="240" w:lineRule="auto"/>
              <w:ind w:left="600" w:right="60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34119" w:rsidRPr="00D222CC" w:rsidRDefault="00934119" w:rsidP="00926ADD">
            <w:pPr>
              <w:numPr>
                <w:ilvl w:val="0"/>
                <w:numId w:val="1"/>
              </w:numPr>
              <w:tabs>
                <w:tab w:val="left" w:pos="754"/>
              </w:tabs>
              <w:spacing w:after="0" w:line="240" w:lineRule="auto"/>
              <w:ind w:left="600" w:right="60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Выступление </w:t>
            </w:r>
            <w:r w:rsidR="00D222CC">
              <w:rPr>
                <w:rFonts w:ascii="Times New Roman" w:eastAsia="Times New Roman" w:hAnsi="Times New Roman" w:cs="Times New Roman"/>
                <w:b/>
                <w:i/>
              </w:rPr>
              <w:t>представителя</w:t>
            </w:r>
            <w:r w:rsidR="003F7F3D">
              <w:rPr>
                <w:rFonts w:ascii="Times New Roman" w:eastAsia="Times New Roman" w:hAnsi="Times New Roman" w:cs="Times New Roman"/>
                <w:b/>
                <w:i/>
              </w:rPr>
              <w:t xml:space="preserve"> Республики Казахстан</w:t>
            </w:r>
          </w:p>
          <w:p w:rsidR="00D222CC" w:rsidRPr="00D222CC" w:rsidRDefault="00D222CC" w:rsidP="00D222CC">
            <w:pPr>
              <w:tabs>
                <w:tab w:val="left" w:pos="754"/>
              </w:tabs>
              <w:spacing w:after="0" w:line="240" w:lineRule="auto"/>
              <w:ind w:right="60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222CC" w:rsidRPr="00BB5DB9" w:rsidRDefault="00D222CC" w:rsidP="00926ADD">
            <w:pPr>
              <w:numPr>
                <w:ilvl w:val="0"/>
                <w:numId w:val="1"/>
              </w:numPr>
              <w:tabs>
                <w:tab w:val="left" w:pos="754"/>
              </w:tabs>
              <w:spacing w:after="0" w:line="240" w:lineRule="auto"/>
              <w:ind w:left="600" w:right="60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Выступление представителя Республики Беларусь</w:t>
            </w:r>
          </w:p>
          <w:p w:rsidR="00934119" w:rsidRDefault="00934119" w:rsidP="00926ADD">
            <w:pPr>
              <w:tabs>
                <w:tab w:val="left" w:pos="754"/>
              </w:tabs>
              <w:spacing w:after="0" w:line="240" w:lineRule="auto"/>
              <w:ind w:left="600" w:right="60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07F9E" w:rsidRPr="00007F9E" w:rsidRDefault="00934119" w:rsidP="00007F9E">
            <w:pPr>
              <w:numPr>
                <w:ilvl w:val="0"/>
                <w:numId w:val="1"/>
              </w:numPr>
              <w:spacing w:after="0" w:line="240" w:lineRule="auto"/>
              <w:ind w:left="600" w:right="601"/>
              <w:rPr>
                <w:rFonts w:ascii="Times New Roman" w:eastAsia="Arial Unicode MS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/>
              </w:rPr>
              <w:t xml:space="preserve">Выступление </w:t>
            </w:r>
            <w:r w:rsidR="003F7F3D">
              <w:rPr>
                <w:rFonts w:ascii="Times New Roman" w:eastAsia="Arial Unicode MS" w:hAnsi="Times New Roman" w:cs="Times New Roman"/>
                <w:b/>
                <w:i/>
                <w:color w:val="000000"/>
              </w:rPr>
              <w:t xml:space="preserve">представителя </w:t>
            </w:r>
            <w:proofErr w:type="spellStart"/>
            <w:r w:rsidR="003F7F3D">
              <w:rPr>
                <w:rFonts w:ascii="Times New Roman" w:eastAsia="Arial Unicode MS" w:hAnsi="Times New Roman" w:cs="Times New Roman"/>
                <w:b/>
                <w:i/>
                <w:color w:val="000000"/>
              </w:rPr>
              <w:t>Кыргыской</w:t>
            </w:r>
            <w:proofErr w:type="spellEnd"/>
            <w:r w:rsidR="003F7F3D">
              <w:rPr>
                <w:rFonts w:ascii="Times New Roman" w:eastAsia="Arial Unicode MS" w:hAnsi="Times New Roman" w:cs="Times New Roman"/>
                <w:b/>
                <w:i/>
                <w:color w:val="000000"/>
              </w:rPr>
              <w:t xml:space="preserve"> Республики</w:t>
            </w:r>
            <w:r w:rsidR="00F01FF2">
              <w:rPr>
                <w:rFonts w:ascii="Times New Roman" w:eastAsia="Arial Unicode MS" w:hAnsi="Times New Roman" w:cs="Times New Roman"/>
                <w:b/>
                <w:i/>
                <w:color w:val="000000"/>
              </w:rPr>
              <w:t xml:space="preserve"> </w:t>
            </w:r>
          </w:p>
          <w:p w:rsidR="00AB11F3" w:rsidRDefault="00AB11F3" w:rsidP="00926ADD">
            <w:pPr>
              <w:spacing w:after="0" w:line="240" w:lineRule="auto"/>
              <w:ind w:left="600" w:right="601"/>
              <w:rPr>
                <w:rFonts w:ascii="Times New Roman" w:eastAsia="Arial Unicode MS" w:hAnsi="Times New Roman" w:cs="Times New Roman"/>
                <w:b/>
                <w:i/>
                <w:color w:val="000000"/>
              </w:rPr>
            </w:pPr>
          </w:p>
          <w:p w:rsidR="00547DE4" w:rsidRDefault="00A05AC4" w:rsidP="00926ADD">
            <w:pPr>
              <w:numPr>
                <w:ilvl w:val="0"/>
                <w:numId w:val="1"/>
              </w:numPr>
              <w:spacing w:after="0" w:line="240" w:lineRule="auto"/>
              <w:ind w:left="600" w:right="601"/>
              <w:rPr>
                <w:rFonts w:ascii="Times New Roman" w:eastAsia="Arial Unicode MS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/>
              </w:rPr>
              <w:t xml:space="preserve">Выступление </w:t>
            </w:r>
            <w:r w:rsidR="00F01FF2">
              <w:rPr>
                <w:rFonts w:ascii="Times New Roman" w:eastAsia="Arial Unicode MS" w:hAnsi="Times New Roman" w:cs="Times New Roman"/>
                <w:b/>
                <w:i/>
                <w:color w:val="000000"/>
              </w:rPr>
              <w:t xml:space="preserve">Рудольфа </w:t>
            </w:r>
            <w:proofErr w:type="spellStart"/>
            <w:r w:rsidR="00F01FF2">
              <w:rPr>
                <w:rFonts w:ascii="Times New Roman" w:eastAsia="Arial Unicode MS" w:hAnsi="Times New Roman" w:cs="Times New Roman"/>
                <w:b/>
                <w:i/>
                <w:color w:val="000000"/>
              </w:rPr>
              <w:t>Джулиани</w:t>
            </w:r>
            <w:proofErr w:type="spellEnd"/>
            <w:r w:rsidR="00F01FF2">
              <w:rPr>
                <w:rFonts w:ascii="Times New Roman" w:eastAsia="Arial Unicode MS" w:hAnsi="Times New Roman" w:cs="Times New Roman"/>
                <w:b/>
                <w:i/>
                <w:color w:val="000000"/>
              </w:rPr>
              <w:t xml:space="preserve"> (</w:t>
            </w:r>
            <w:r w:rsidR="00F01FF2">
              <w:rPr>
                <w:rFonts w:ascii="Times New Roman" w:eastAsia="Arial Unicode MS" w:hAnsi="Times New Roman" w:cs="Times New Roman"/>
                <w:b/>
                <w:i/>
                <w:color w:val="000000"/>
                <w:lang w:val="en-GB"/>
              </w:rPr>
              <w:t>Rudolf</w:t>
            </w:r>
            <w:r w:rsidR="00F01FF2" w:rsidRPr="00F01FF2">
              <w:rPr>
                <w:rFonts w:ascii="Times New Roman" w:eastAsia="Arial Unicode MS" w:hAnsi="Times New Roman" w:cs="Times New Roman"/>
                <w:b/>
                <w:i/>
                <w:color w:val="000000"/>
              </w:rPr>
              <w:t xml:space="preserve"> </w:t>
            </w:r>
            <w:r w:rsidR="00F01FF2">
              <w:rPr>
                <w:rFonts w:ascii="Times New Roman" w:eastAsia="Arial Unicode MS" w:hAnsi="Times New Roman" w:cs="Times New Roman"/>
                <w:b/>
                <w:i/>
                <w:color w:val="000000"/>
                <w:lang w:val="en-GB"/>
              </w:rPr>
              <w:t>W</w:t>
            </w:r>
            <w:r w:rsidR="00F01FF2" w:rsidRPr="00F01FF2">
              <w:rPr>
                <w:rFonts w:ascii="Times New Roman" w:eastAsia="Arial Unicode MS" w:hAnsi="Times New Roman" w:cs="Times New Roman"/>
                <w:b/>
                <w:i/>
                <w:color w:val="000000"/>
              </w:rPr>
              <w:t xml:space="preserve">. </w:t>
            </w:r>
            <w:r w:rsidR="00F01FF2">
              <w:rPr>
                <w:rFonts w:ascii="Times New Roman" w:eastAsia="Arial Unicode MS" w:hAnsi="Times New Roman" w:cs="Times New Roman"/>
                <w:b/>
                <w:i/>
                <w:color w:val="000000"/>
                <w:lang w:val="en-GB"/>
              </w:rPr>
              <w:t>Giuliani</w:t>
            </w:r>
            <w:r w:rsidR="00F01FF2" w:rsidRPr="00F01FF2">
              <w:rPr>
                <w:rFonts w:ascii="Times New Roman" w:eastAsia="Arial Unicode MS" w:hAnsi="Times New Roman" w:cs="Times New Roman"/>
                <w:b/>
                <w:i/>
                <w:color w:val="000000"/>
              </w:rPr>
              <w:t>)</w:t>
            </w:r>
            <w:r w:rsidR="00547DE4">
              <w:rPr>
                <w:rFonts w:ascii="Times New Roman" w:eastAsia="Arial Unicode MS" w:hAnsi="Times New Roman" w:cs="Times New Roman"/>
                <w:b/>
                <w:i/>
                <w:color w:val="000000"/>
              </w:rPr>
              <w:t xml:space="preserve"> Председателя </w:t>
            </w:r>
            <w:r w:rsidR="00F01FF2">
              <w:rPr>
                <w:rFonts w:ascii="Times New Roman" w:eastAsia="Arial Unicode MS" w:hAnsi="Times New Roman" w:cs="Times New Roman"/>
                <w:b/>
                <w:i/>
                <w:color w:val="000000"/>
              </w:rPr>
              <w:t>Правления компании «</w:t>
            </w:r>
            <w:proofErr w:type="spellStart"/>
            <w:r w:rsidR="00F01FF2">
              <w:rPr>
                <w:rFonts w:ascii="Times New Roman" w:eastAsia="Arial Unicode MS" w:hAnsi="Times New Roman" w:cs="Times New Roman"/>
                <w:b/>
                <w:i/>
                <w:color w:val="000000"/>
              </w:rPr>
              <w:t>Джулиани</w:t>
            </w:r>
            <w:proofErr w:type="spellEnd"/>
            <w:r w:rsidR="00F01FF2">
              <w:rPr>
                <w:rFonts w:ascii="Times New Roman" w:eastAsia="Arial Unicode MS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="00F01FF2">
              <w:rPr>
                <w:rFonts w:ascii="Times New Roman" w:eastAsia="Arial Unicode MS" w:hAnsi="Times New Roman" w:cs="Times New Roman"/>
                <w:b/>
                <w:i/>
                <w:color w:val="000000"/>
              </w:rPr>
              <w:t>Партнерс</w:t>
            </w:r>
            <w:proofErr w:type="spellEnd"/>
            <w:r w:rsidR="00F01FF2">
              <w:rPr>
                <w:rFonts w:ascii="Times New Roman" w:eastAsia="Arial Unicode MS" w:hAnsi="Times New Roman" w:cs="Times New Roman"/>
                <w:b/>
                <w:i/>
                <w:color w:val="000000"/>
              </w:rPr>
              <w:t xml:space="preserve">» ( </w:t>
            </w:r>
            <w:r w:rsidR="00F01FF2">
              <w:rPr>
                <w:rFonts w:ascii="Times New Roman" w:eastAsia="Arial Unicode MS" w:hAnsi="Times New Roman" w:cs="Times New Roman"/>
                <w:b/>
                <w:i/>
                <w:color w:val="000000"/>
                <w:lang w:val="en-GB"/>
              </w:rPr>
              <w:t>Giuliani</w:t>
            </w:r>
            <w:r w:rsidR="00F01FF2" w:rsidRPr="00F01FF2">
              <w:rPr>
                <w:rFonts w:ascii="Times New Roman" w:eastAsia="Arial Unicode MS" w:hAnsi="Times New Roman" w:cs="Times New Roman"/>
                <w:b/>
                <w:i/>
                <w:color w:val="000000"/>
              </w:rPr>
              <w:t xml:space="preserve"> </w:t>
            </w:r>
            <w:r w:rsidR="00F01FF2">
              <w:rPr>
                <w:rFonts w:ascii="Times New Roman" w:eastAsia="Arial Unicode MS" w:hAnsi="Times New Roman" w:cs="Times New Roman"/>
                <w:b/>
                <w:i/>
                <w:color w:val="000000"/>
                <w:lang w:val="en-GB"/>
              </w:rPr>
              <w:t>Partners</w:t>
            </w:r>
            <w:r w:rsidR="00547DE4">
              <w:rPr>
                <w:rFonts w:ascii="Times New Roman" w:eastAsia="Arial Unicode MS" w:hAnsi="Times New Roman" w:cs="Times New Roman"/>
                <w:b/>
                <w:i/>
                <w:color w:val="000000"/>
              </w:rPr>
              <w:t xml:space="preserve">), </w:t>
            </w:r>
          </w:p>
          <w:p w:rsidR="00C01886" w:rsidRDefault="00547DE4" w:rsidP="00547DE4">
            <w:pPr>
              <w:spacing w:after="0" w:line="240" w:lineRule="auto"/>
              <w:ind w:left="600" w:right="601"/>
              <w:rPr>
                <w:rFonts w:ascii="Times New Roman" w:eastAsia="Arial Unicode MS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/>
              </w:rPr>
              <w:lastRenderedPageBreak/>
              <w:t>экс-мэра  Нью-Йорка</w:t>
            </w:r>
            <w:r w:rsidR="00D222CC">
              <w:rPr>
                <w:rFonts w:ascii="Times New Roman" w:eastAsia="Arial Unicode MS" w:hAnsi="Times New Roman" w:cs="Times New Roman"/>
                <w:b/>
                <w:i/>
                <w:color w:val="000000"/>
              </w:rPr>
              <w:t>, Советника Президента США по кибербезопасности</w:t>
            </w:r>
          </w:p>
          <w:p w:rsidR="00934119" w:rsidRDefault="00934119" w:rsidP="00926ADD">
            <w:pPr>
              <w:spacing w:after="0" w:line="240" w:lineRule="auto"/>
              <w:ind w:left="600" w:right="601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34119" w:rsidRDefault="00934119" w:rsidP="00A808F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</w:rPr>
            </w:pPr>
          </w:p>
          <w:p w:rsidR="00934119" w:rsidRPr="00A808F5" w:rsidRDefault="00934119" w:rsidP="00A808F5">
            <w:pPr>
              <w:tabs>
                <w:tab w:val="left" w:pos="2241"/>
              </w:tabs>
              <w:spacing w:after="0" w:line="240" w:lineRule="auto"/>
              <w:ind w:left="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Место проведения: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Ереван,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экспоцентр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«Меридиан»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Воскеричнери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ул., дом 1</w:t>
            </w:r>
          </w:p>
        </w:tc>
      </w:tr>
      <w:tr w:rsidR="00934119" w:rsidTr="00A808F5">
        <w:trPr>
          <w:trHeight w:val="8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19" w:rsidRDefault="00D2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11:30-12:0</w:t>
            </w:r>
            <w:r w:rsidR="009341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19" w:rsidRDefault="0093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Пресс подход</w:t>
            </w:r>
          </w:p>
          <w:p w:rsidR="00934119" w:rsidRDefault="00934119">
            <w:pPr>
              <w:tabs>
                <w:tab w:val="left" w:pos="2241"/>
              </w:tabs>
              <w:spacing w:after="0" w:line="240" w:lineRule="auto"/>
              <w:ind w:left="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Место проведения: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Ереван,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экспоцентр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«Меридиан»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Воскеричнери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ул., дом 1</w:t>
            </w:r>
          </w:p>
          <w:p w:rsidR="00934119" w:rsidRDefault="0093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22293" w:rsidTr="005D1828">
        <w:trPr>
          <w:trHeight w:val="21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3" w:rsidRDefault="00D2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12:00-13:30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0C" w:rsidRDefault="00F0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22293" w:rsidRDefault="00D2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Панельная сессия </w:t>
            </w:r>
          </w:p>
          <w:p w:rsidR="00FA1186" w:rsidRDefault="00FA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22293" w:rsidRDefault="00FA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11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«</w:t>
            </w:r>
            <w:proofErr w:type="spellStart"/>
            <w:r w:rsidRPr="00FA11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Субконтрактация</w:t>
            </w:r>
            <w:proofErr w:type="spellEnd"/>
            <w:r w:rsidRPr="00FA11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: крупный, средний и малый бизне</w:t>
            </w:r>
            <w:r w:rsidR="00EC13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</w:t>
            </w:r>
            <w:r w:rsidRPr="00FA11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. </w:t>
            </w:r>
            <w:r w:rsidR="00EC1366" w:rsidRPr="00FA11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Сотрудничество</w:t>
            </w:r>
            <w:r w:rsidRPr="00FA11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заказчика и поставщика»</w:t>
            </w:r>
          </w:p>
          <w:p w:rsidR="00AB11F3" w:rsidRPr="00FA1186" w:rsidRDefault="00AB11F3" w:rsidP="00CF7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12360" w:rsidRPr="00A12360" w:rsidRDefault="00A12360" w:rsidP="00CF78FB">
            <w:pPr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2360">
              <w:rPr>
                <w:rFonts w:ascii="Times New Roman" w:hAnsi="Times New Roman" w:cs="Times New Roman"/>
                <w:i/>
                <w:sz w:val="24"/>
                <w:szCs w:val="24"/>
              </w:rPr>
              <w:t>Субконтрактация</w:t>
            </w:r>
            <w:proofErr w:type="spellEnd"/>
            <w:r w:rsidRPr="00A123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принцип долгосрочной и взаимовыгодной кооперации производственных предприятий. В рамках сессии промышленные компании, использующие передовые технологии, представят планируемые к реализации проекты, обозначат потребности и видение того, где в их производстве могут быть задействованы другие предприятия.</w:t>
            </w:r>
          </w:p>
          <w:p w:rsidR="00A12360" w:rsidRDefault="00A12360" w:rsidP="00CF78FB">
            <w:pPr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360">
              <w:rPr>
                <w:rFonts w:ascii="Times New Roman" w:hAnsi="Times New Roman" w:cs="Times New Roman"/>
                <w:i/>
                <w:sz w:val="24"/>
                <w:szCs w:val="24"/>
              </w:rPr>
              <w:t>В живом диалоге с аудиторией крупные компаний смогут найти новых поставщиков, а малые и средние производители – найти новых клиентов</w:t>
            </w:r>
          </w:p>
          <w:p w:rsidR="00007F9E" w:rsidRDefault="00007F9E" w:rsidP="00007F9E">
            <w:pPr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51F7" w:rsidRDefault="00B457D2" w:rsidP="00FC51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7D2">
              <w:rPr>
                <w:rFonts w:ascii="Times New Roman" w:hAnsi="Times New Roman" w:cs="Times New Roman"/>
                <w:b/>
                <w:sz w:val="24"/>
                <w:szCs w:val="24"/>
              </w:rPr>
              <w:t>Часть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136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Евразийская сеть промышленной кооперации, </w:t>
            </w:r>
            <w:proofErr w:type="spellStart"/>
            <w:r w:rsidR="001363C7">
              <w:rPr>
                <w:rFonts w:ascii="Times New Roman" w:hAnsi="Times New Roman" w:cs="Times New Roman"/>
                <w:b/>
                <w:sz w:val="24"/>
                <w:szCs w:val="24"/>
              </w:rPr>
              <w:t>субконтрактации</w:t>
            </w:r>
            <w:proofErr w:type="spellEnd"/>
            <w:r w:rsidR="00C10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C100E6">
              <w:rPr>
                <w:rFonts w:ascii="Times New Roman" w:hAnsi="Times New Roman" w:cs="Times New Roman"/>
                <w:b/>
                <w:sz w:val="24"/>
                <w:szCs w:val="24"/>
              </w:rPr>
              <w:t>трансфера</w:t>
            </w:r>
            <w:proofErr w:type="spellEnd"/>
            <w:r w:rsidR="00C10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технологий</w:t>
            </w:r>
          </w:p>
          <w:p w:rsidR="00007F9E" w:rsidRDefault="00007F9E" w:rsidP="00FC51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F9E" w:rsidRPr="00007F9E" w:rsidRDefault="00007F9E" w:rsidP="00FC51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7F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Модераторы: </w:t>
            </w:r>
          </w:p>
          <w:p w:rsidR="00007F9E" w:rsidRDefault="00007F9E" w:rsidP="00FC51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F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Владимир Распопов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заместитель директора фонда развития промышленности</w:t>
            </w:r>
          </w:p>
          <w:p w:rsidR="00007F9E" w:rsidRPr="005D1828" w:rsidRDefault="00007F9E" w:rsidP="005D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F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Тигран Тигранян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помощник Председателя Коллегии Евразийской экономической комиссии.</w:t>
            </w:r>
          </w:p>
          <w:p w:rsidR="00E178F0" w:rsidRPr="00CF78FB" w:rsidRDefault="00E178F0" w:rsidP="00CF78FB">
            <w:pPr>
              <w:ind w:firstLine="317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F78F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</w:t>
            </w:r>
            <w:r w:rsidRPr="00CF78F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ab/>
            </w:r>
            <w:r w:rsidR="00C100E6" w:rsidRPr="00CF78F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Выступление Владимира </w:t>
            </w:r>
            <w:proofErr w:type="spellStart"/>
            <w:r w:rsidRPr="00CF78F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Распопов</w:t>
            </w:r>
            <w:r w:rsidR="00C100E6" w:rsidRPr="00CF78F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CF78F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, </w:t>
            </w:r>
            <w:r w:rsidR="00C100E6" w:rsidRPr="00CF78F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</w:t>
            </w:r>
            <w:r w:rsidRPr="00CF78F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аместител</w:t>
            </w:r>
            <w:r w:rsidR="00C100E6" w:rsidRPr="00CF78F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я</w:t>
            </w:r>
            <w:r w:rsidRPr="00CF78F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директора Фонда развития промышленности   </w:t>
            </w:r>
          </w:p>
          <w:p w:rsidR="00E178F0" w:rsidRDefault="00C65F6F" w:rsidP="00CF78FB">
            <w:pPr>
              <w:ind w:firstLine="31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57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E178F0" w:rsidRPr="00B457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E178F0" w:rsidRPr="00B457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="00C10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Выступление Михаила</w:t>
            </w:r>
            <w:r w:rsidR="00E178F0" w:rsidRPr="00B457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70390" w:rsidRPr="00B457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Константинов</w:t>
            </w:r>
            <w:r w:rsidR="00C10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а, </w:t>
            </w:r>
            <w:r w:rsidR="00C70390" w:rsidRPr="00B457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Генеральн</w:t>
            </w:r>
            <w:r w:rsidR="00C10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="00C70390" w:rsidRPr="00B457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директор</w:t>
            </w:r>
            <w:r w:rsidR="00C10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C70390" w:rsidRPr="00B457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178F0" w:rsidRPr="00B457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Электронной торговой площадки Группа Газпромбанка</w:t>
            </w:r>
          </w:p>
          <w:p w:rsidR="000E437F" w:rsidRPr="00C65F6F" w:rsidRDefault="000E437F" w:rsidP="00CF78FB">
            <w:pPr>
              <w:ind w:firstLine="31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57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Pr="00B457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="00C10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Выступление </w:t>
            </w:r>
            <w:r w:rsidR="00F01E3D" w:rsidRPr="00B457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Андре</w:t>
            </w:r>
            <w:r w:rsidR="00C10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="00F01E3D" w:rsidRPr="00B457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Быков</w:t>
            </w:r>
            <w:r w:rsidR="00C10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а,</w:t>
            </w:r>
            <w:r w:rsidRPr="00B457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10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="00F01E3D" w:rsidRPr="00B457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иректор</w:t>
            </w:r>
            <w:r w:rsidR="00C10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F01E3D" w:rsidRPr="00B457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развитию </w:t>
            </w:r>
            <w:proofErr w:type="spellStart"/>
            <w:r w:rsidRPr="00B457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Российско</w:t>
            </w:r>
            <w:proofErr w:type="spellEnd"/>
            <w:r w:rsidRPr="00B457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01E3D" w:rsidRPr="00B457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Сингапурского Делового Совета</w:t>
            </w:r>
          </w:p>
          <w:p w:rsidR="00E178F0" w:rsidRPr="00C65F6F" w:rsidRDefault="000E437F" w:rsidP="00CF78FB">
            <w:pPr>
              <w:ind w:firstLine="31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E178F0" w:rsidRPr="00C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E178F0" w:rsidRPr="00C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="00C10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Выступление Александра </w:t>
            </w:r>
            <w:r w:rsidR="00E178F0" w:rsidRPr="00C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Петров</w:t>
            </w:r>
            <w:r w:rsidR="00C10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3B0B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E178F0" w:rsidRPr="00C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Помощник</w:t>
            </w:r>
            <w:r w:rsidR="005B6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 </w:t>
            </w:r>
            <w:r w:rsidR="00E178F0" w:rsidRPr="00C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Члена Коллегии (Министра) по внутренним рынкам, информатизации, информационно-коммуникационным технологиям ЕЭК</w:t>
            </w:r>
          </w:p>
          <w:p w:rsidR="003B0B7A" w:rsidRPr="00C65F6F" w:rsidRDefault="000E437F" w:rsidP="00CF78FB">
            <w:pPr>
              <w:ind w:firstLine="31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E178F0" w:rsidRPr="00C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E178F0" w:rsidRPr="00C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="003B0B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Выступление</w:t>
            </w:r>
            <w:r w:rsidR="00E178F0" w:rsidRPr="00C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представител</w:t>
            </w:r>
            <w:r w:rsidR="003B0B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="00E178F0" w:rsidRPr="00C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Министерства экономического развития и </w:t>
            </w:r>
            <w:r w:rsidR="00E178F0" w:rsidRPr="00C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инвестиций</w:t>
            </w:r>
            <w:r w:rsidR="007D4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Республики Армения</w:t>
            </w:r>
            <w:r w:rsidR="00E178F0" w:rsidRPr="00C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(уточняется)</w:t>
            </w:r>
          </w:p>
          <w:p w:rsidR="00E178F0" w:rsidRPr="003B0B7A" w:rsidRDefault="000E437F" w:rsidP="00CF78FB">
            <w:pPr>
              <w:ind w:firstLine="31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E178F0" w:rsidRPr="00C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3B0B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Выступление</w:t>
            </w:r>
            <w:r w:rsidR="00E178F0" w:rsidRPr="00C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178F0" w:rsidRPr="003B0B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Джон </w:t>
            </w:r>
            <w:proofErr w:type="spellStart"/>
            <w:r w:rsidR="00E178F0" w:rsidRPr="003B0B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Хувейн</w:t>
            </w:r>
            <w:r w:rsidR="003B0B7A" w:rsidRPr="003B0B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spellEnd"/>
            <w:r w:rsidR="00E178F0" w:rsidRPr="003B0B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E178F0" w:rsidRPr="003B0B7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John</w:t>
            </w:r>
            <w:r w:rsidR="00E178F0" w:rsidRPr="003B0B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178F0" w:rsidRPr="003B0B7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Huvane</w:t>
            </w:r>
            <w:proofErr w:type="spellEnd"/>
            <w:r w:rsidR="00E178F0" w:rsidRPr="003B0B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), </w:t>
            </w:r>
            <w:r w:rsidR="003B0B7A" w:rsidRPr="003B0B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E178F0" w:rsidRPr="003B0B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сполнительн</w:t>
            </w:r>
            <w:r w:rsidR="003B0B7A" w:rsidRPr="003B0B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="00E178F0" w:rsidRPr="003B0B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директор</w:t>
            </w:r>
            <w:r w:rsidR="003B0B7A" w:rsidRPr="003B0B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E178F0" w:rsidRPr="003B0B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компании, </w:t>
            </w:r>
            <w:proofErr w:type="spellStart"/>
            <w:r w:rsidR="00E178F0" w:rsidRPr="003B0B7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Guliany</w:t>
            </w:r>
            <w:proofErr w:type="spellEnd"/>
            <w:r w:rsidR="00E178F0" w:rsidRPr="003B0B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178F0" w:rsidRPr="003B0B7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Security</w:t>
            </w:r>
            <w:r w:rsidR="00E178F0" w:rsidRPr="003B0B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178F0" w:rsidRPr="003B0B7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and</w:t>
            </w:r>
            <w:r w:rsidR="00E178F0" w:rsidRPr="003B0B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178F0" w:rsidRPr="003B0B7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Safety</w:t>
            </w:r>
            <w:r w:rsidR="00E178F0" w:rsidRPr="003B0B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(США)</w:t>
            </w:r>
          </w:p>
          <w:p w:rsidR="00574CB7" w:rsidRPr="005D1828" w:rsidRDefault="000E437F" w:rsidP="005D1828">
            <w:pPr>
              <w:ind w:firstLine="31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780430" w:rsidRPr="00C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3B0B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Выступление </w:t>
            </w:r>
            <w:r w:rsidR="00780430" w:rsidRPr="00C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Александр</w:t>
            </w:r>
            <w:r w:rsidR="003B0B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780430" w:rsidRPr="00C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Зыков</w:t>
            </w:r>
            <w:r w:rsidR="003B0B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780430" w:rsidRPr="00C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3B0B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="00780430" w:rsidRPr="00C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енеральн</w:t>
            </w:r>
            <w:r w:rsidR="003B0B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="00780430" w:rsidRPr="00C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директор</w:t>
            </w:r>
            <w:r w:rsidR="003B0B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780430" w:rsidRPr="00C65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компании «ИНТАКТ»</w:t>
            </w:r>
          </w:p>
        </w:tc>
      </w:tr>
      <w:tr w:rsidR="00D462DE" w:rsidTr="005D1828">
        <w:trPr>
          <w:trHeight w:val="6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DE" w:rsidRDefault="00FA1186" w:rsidP="00D4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13:30—14:3</w:t>
            </w:r>
            <w:r w:rsidR="00D462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DE" w:rsidRPr="00EC1366" w:rsidRDefault="00D462DE" w:rsidP="00EC1366">
            <w:pPr>
              <w:tabs>
                <w:tab w:val="left" w:pos="224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F01FF2" w:rsidTr="00CF78FB">
        <w:trPr>
          <w:trHeight w:val="12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F2" w:rsidRDefault="00F01FF2" w:rsidP="00A0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FF2" w:rsidRDefault="00F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FF2" w:rsidRDefault="00F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FF2" w:rsidRDefault="00F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14:30—16:00</w:t>
            </w:r>
          </w:p>
          <w:p w:rsidR="00F01FF2" w:rsidRDefault="00F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FF2" w:rsidRDefault="00F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FF2" w:rsidRPr="000F21F2" w:rsidRDefault="00F01FF2" w:rsidP="000F21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F2" w:rsidRDefault="000F21F2" w:rsidP="000F2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21F2" w:rsidRDefault="000F21F2" w:rsidP="000F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Панельная сессия </w:t>
            </w:r>
          </w:p>
          <w:p w:rsidR="000F21F2" w:rsidRDefault="000F21F2" w:rsidP="000F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F21F2" w:rsidRDefault="000F21F2" w:rsidP="000F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11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«</w:t>
            </w:r>
            <w:proofErr w:type="spellStart"/>
            <w:r w:rsidRPr="00FA11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Субконтрактация</w:t>
            </w:r>
            <w:proofErr w:type="spellEnd"/>
            <w:r w:rsidRPr="00FA11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: крупный, средний и малый бизне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</w:t>
            </w:r>
            <w:r w:rsidRPr="00FA11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. Сотрудничество заказчика и поставщика»</w:t>
            </w:r>
          </w:p>
          <w:p w:rsidR="00F01FF2" w:rsidRPr="00FA1186" w:rsidRDefault="00F01FF2" w:rsidP="000F2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01FF2" w:rsidRDefault="007D4DB0" w:rsidP="007D4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 2. Сотрудничество предприятий и организаций стран Евразийского союза по продвижению системы экстренного реагирования ЭРА ГЛОНАСС и других навигационных сервизов на базе ГЛОНАСС.</w:t>
            </w:r>
          </w:p>
          <w:p w:rsidR="007D4DB0" w:rsidRDefault="007D4DB0" w:rsidP="007D4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F78FB" w:rsidRPr="00007F9E" w:rsidRDefault="00CF78FB" w:rsidP="00CF78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7F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Модераторы: </w:t>
            </w:r>
          </w:p>
          <w:p w:rsidR="00CF78FB" w:rsidRDefault="00CF78FB" w:rsidP="00CF78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Акоб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заместитель Министра экономического развития и инвестиций Республики Армения</w:t>
            </w:r>
          </w:p>
          <w:p w:rsidR="00CF78FB" w:rsidRPr="00CF78FB" w:rsidRDefault="00CF78FB" w:rsidP="00CF78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Сергей Хохлов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директор Департамента радиоэлектронной промышленности Министерства промышленности и торговли РФ</w:t>
            </w:r>
          </w:p>
          <w:p w:rsidR="007D4DB0" w:rsidRDefault="007D4DB0" w:rsidP="005D1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D4DB0" w:rsidRDefault="007D4DB0" w:rsidP="00CF78FB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600" w:hanging="28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Выступление Георгия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Каламанова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Заместителя министра промышленности и торговли Российской Федерации</w:t>
            </w:r>
          </w:p>
          <w:p w:rsidR="00070FB0" w:rsidRDefault="00070FB0" w:rsidP="00CF78FB">
            <w:pPr>
              <w:pStyle w:val="a6"/>
              <w:spacing w:after="0" w:line="240" w:lineRule="auto"/>
              <w:ind w:left="600" w:hanging="28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70FB0" w:rsidRDefault="007D4DB0" w:rsidP="00CF78FB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600" w:hanging="28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Выступление представителя</w:t>
            </w:r>
            <w:r w:rsidR="00070F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компании АО «ГЛОНАСС», Российская Федерация</w:t>
            </w:r>
          </w:p>
          <w:p w:rsidR="00070FB0" w:rsidRPr="00070FB0" w:rsidRDefault="00070FB0" w:rsidP="00CF78FB">
            <w:pPr>
              <w:pStyle w:val="a6"/>
              <w:ind w:left="600" w:hanging="28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70FB0" w:rsidRDefault="00070FB0" w:rsidP="00CF78FB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600" w:hanging="28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Выступление представителя АО «НИИМА ПРОГРЕСС», Российская Федерация</w:t>
            </w:r>
          </w:p>
          <w:p w:rsidR="00070FB0" w:rsidRPr="00070FB0" w:rsidRDefault="00070FB0" w:rsidP="00CF78FB">
            <w:pPr>
              <w:pStyle w:val="a6"/>
              <w:ind w:left="600" w:hanging="28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70FB0" w:rsidRDefault="00070FB0" w:rsidP="00CF78FB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600" w:hanging="28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Выступление представителя ФГУП «МНИИРИП», Российская Федерация</w:t>
            </w:r>
          </w:p>
          <w:p w:rsidR="00070FB0" w:rsidRPr="00070FB0" w:rsidRDefault="00070FB0" w:rsidP="00CF78FB">
            <w:pPr>
              <w:pStyle w:val="a6"/>
              <w:ind w:left="600" w:hanging="28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70FB0" w:rsidRDefault="00070FB0" w:rsidP="00CF78FB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600" w:hanging="28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Выступление представителя Министерства транспорта, связи и информационных технологий Республики Армения</w:t>
            </w:r>
          </w:p>
          <w:p w:rsidR="00070FB0" w:rsidRPr="00070FB0" w:rsidRDefault="00070FB0" w:rsidP="00CF78FB">
            <w:pPr>
              <w:pStyle w:val="a6"/>
              <w:ind w:left="600" w:hanging="28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70FB0" w:rsidRDefault="00070FB0" w:rsidP="00CF78FB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600" w:hanging="28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Выступление компании (Республика Беларусь)</w:t>
            </w:r>
          </w:p>
          <w:p w:rsidR="00070FB0" w:rsidRPr="00070FB0" w:rsidRDefault="00070FB0" w:rsidP="00CF78FB">
            <w:pPr>
              <w:pStyle w:val="a6"/>
              <w:ind w:left="600" w:hanging="28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33F44" w:rsidRDefault="00070FB0" w:rsidP="00CF78FB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600" w:hanging="28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33F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Выступление компании (Республика Казахстан)</w:t>
            </w:r>
          </w:p>
          <w:p w:rsidR="00F33F44" w:rsidRPr="00F33F44" w:rsidRDefault="00F33F44" w:rsidP="00CF78FB">
            <w:pPr>
              <w:pStyle w:val="a6"/>
              <w:ind w:left="600" w:hanging="28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D4DB0" w:rsidRPr="00CF78FB" w:rsidRDefault="00F33F44" w:rsidP="00CF78FB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600" w:hanging="28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Выступление компании (Республика Киргизия)</w:t>
            </w:r>
            <w:r w:rsidR="00070F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F21F2" w:rsidTr="005B6206">
        <w:trPr>
          <w:trHeight w:val="77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F2" w:rsidRDefault="000F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16:30—18:00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2" w:rsidRDefault="000F21F2" w:rsidP="00007F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21F2" w:rsidRDefault="000F21F2" w:rsidP="000F21F2">
            <w:pPr>
              <w:suppressAutoHyphens/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0F21F2" w:rsidRDefault="000F21F2" w:rsidP="000F21F2">
            <w:pPr>
              <w:suppressAutoHyphens/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Проблемы развития и укрепления приграничных регионов РА с участием бизнесменов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России-выходцев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из приграничных районов Армении</w:t>
            </w:r>
          </w:p>
          <w:p w:rsidR="0050023C" w:rsidRDefault="0050023C" w:rsidP="000F21F2">
            <w:pPr>
              <w:suppressAutoHyphens/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0023C" w:rsidRPr="00007F9E" w:rsidRDefault="0050023C" w:rsidP="00500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Модератор</w:t>
            </w:r>
            <w:r w:rsidRPr="00007F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</w:p>
          <w:p w:rsidR="00E12A99" w:rsidRPr="0050023C" w:rsidRDefault="0050023C" w:rsidP="00500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Авбрамян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президент Союза Армян России, </w:t>
            </w:r>
            <w:r w:rsidRPr="0050023C">
              <w:rPr>
                <w:rFonts w:ascii="Times New Roman" w:hAnsi="Times New Roman" w:cs="Times New Roman"/>
                <w:b/>
                <w:sz w:val="24"/>
                <w:szCs w:val="24"/>
              </w:rPr>
              <w:t>Посол доброй воли ЮНЕСКО</w:t>
            </w:r>
          </w:p>
          <w:p w:rsidR="00F33F44" w:rsidRDefault="00F33F44" w:rsidP="0050023C">
            <w:pPr>
              <w:suppressAutoHyphens/>
              <w:spacing w:after="0" w:line="240" w:lineRule="auto"/>
              <w:ind w:left="-24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12A99" w:rsidRPr="0050023C" w:rsidRDefault="00E12A99" w:rsidP="0050023C">
            <w:pPr>
              <w:pStyle w:val="a6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02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Выступление Ваге </w:t>
            </w:r>
            <w:proofErr w:type="spellStart"/>
            <w:r w:rsidRPr="005002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Галумяна</w:t>
            </w:r>
            <w:proofErr w:type="spellEnd"/>
            <w:r w:rsidRPr="005002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Губернатора </w:t>
            </w:r>
            <w:proofErr w:type="spellStart"/>
            <w:r w:rsidRPr="005002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Таушской</w:t>
            </w:r>
            <w:proofErr w:type="spellEnd"/>
            <w:r w:rsidRPr="005002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области Республика Армения</w:t>
            </w:r>
          </w:p>
          <w:p w:rsidR="00E12A99" w:rsidRPr="0050023C" w:rsidRDefault="00E12A99" w:rsidP="0050023C">
            <w:pPr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12BD7" w:rsidRPr="0050023C" w:rsidRDefault="00912BD7" w:rsidP="0050023C">
            <w:pPr>
              <w:pStyle w:val="a6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02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Выступление </w:t>
            </w:r>
            <w:proofErr w:type="spellStart"/>
            <w:r w:rsidRPr="005002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Сурена</w:t>
            </w:r>
            <w:proofErr w:type="spellEnd"/>
            <w:r w:rsidRPr="005002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002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Ерицяна</w:t>
            </w:r>
            <w:proofErr w:type="spellEnd"/>
            <w:r w:rsidRPr="005002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предприниматель (Российская Федерация)</w:t>
            </w:r>
          </w:p>
          <w:p w:rsidR="00912BD7" w:rsidRPr="0050023C" w:rsidRDefault="00912BD7" w:rsidP="0050023C">
            <w:pPr>
              <w:pStyle w:val="a6"/>
              <w:ind w:hanging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12BD7" w:rsidRPr="0050023C" w:rsidRDefault="00912BD7" w:rsidP="0050023C">
            <w:pPr>
              <w:pStyle w:val="a6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02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Выступление Альберта </w:t>
            </w:r>
            <w:proofErr w:type="spellStart"/>
            <w:r w:rsidRPr="005002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Аперяна</w:t>
            </w:r>
            <w:proofErr w:type="spellEnd"/>
            <w:r w:rsidRPr="005002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предприниматель (Российская Федерация)</w:t>
            </w:r>
          </w:p>
          <w:p w:rsidR="00912BD7" w:rsidRPr="0050023C" w:rsidRDefault="00912BD7" w:rsidP="0050023C">
            <w:pPr>
              <w:pStyle w:val="a6"/>
              <w:ind w:hanging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12A99" w:rsidRPr="0050023C" w:rsidRDefault="00912BD7" w:rsidP="0050023C">
            <w:pPr>
              <w:pStyle w:val="a6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02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Выступление </w:t>
            </w:r>
            <w:proofErr w:type="spellStart"/>
            <w:r w:rsidRPr="005002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Арутюн</w:t>
            </w:r>
            <w:proofErr w:type="spellEnd"/>
            <w:r w:rsidRPr="005002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002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Манучаряна</w:t>
            </w:r>
            <w:proofErr w:type="spellEnd"/>
            <w:r w:rsidRPr="005002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Руководитель приграничной общины Берд </w:t>
            </w:r>
            <w:proofErr w:type="spellStart"/>
            <w:r w:rsidRPr="005002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Тавушской</w:t>
            </w:r>
            <w:proofErr w:type="spellEnd"/>
            <w:r w:rsidRPr="005002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области Республики Армении</w:t>
            </w:r>
          </w:p>
          <w:p w:rsidR="00912BD7" w:rsidRPr="0050023C" w:rsidRDefault="00912BD7" w:rsidP="0050023C">
            <w:pPr>
              <w:pStyle w:val="a6"/>
              <w:ind w:hanging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12BD7" w:rsidRPr="0050023C" w:rsidRDefault="00912BD7" w:rsidP="0050023C">
            <w:pPr>
              <w:pStyle w:val="a6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02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Выступление Эдика </w:t>
            </w:r>
            <w:proofErr w:type="spellStart"/>
            <w:r w:rsidRPr="005002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Багманяна</w:t>
            </w:r>
            <w:proofErr w:type="spellEnd"/>
            <w:r w:rsidRPr="005002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предприниматель (Российская Федерация)</w:t>
            </w:r>
          </w:p>
          <w:p w:rsidR="00912BD7" w:rsidRPr="0050023C" w:rsidRDefault="00912BD7" w:rsidP="0050023C">
            <w:pPr>
              <w:pStyle w:val="a6"/>
              <w:ind w:hanging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12BD7" w:rsidRPr="0050023C" w:rsidRDefault="00912BD7" w:rsidP="0050023C">
            <w:pPr>
              <w:pStyle w:val="a6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02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Выступление </w:t>
            </w:r>
            <w:proofErr w:type="spellStart"/>
            <w:r w:rsidRPr="005002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Вигена</w:t>
            </w:r>
            <w:proofErr w:type="spellEnd"/>
            <w:r w:rsidRPr="005002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002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Дагбашяна</w:t>
            </w:r>
            <w:proofErr w:type="spellEnd"/>
            <w:r w:rsidRPr="005002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предприниматель (Российская Федерация)</w:t>
            </w:r>
          </w:p>
          <w:p w:rsidR="00912BD7" w:rsidRPr="0050023C" w:rsidRDefault="00912BD7" w:rsidP="0050023C">
            <w:pPr>
              <w:pStyle w:val="a6"/>
              <w:ind w:hanging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B6206" w:rsidRPr="0050023C" w:rsidRDefault="00912BD7" w:rsidP="0050023C">
            <w:pPr>
              <w:pStyle w:val="a6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02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Выступление Артура </w:t>
            </w:r>
            <w:proofErr w:type="spellStart"/>
            <w:r w:rsidRPr="005002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Зурабяна</w:t>
            </w:r>
            <w:proofErr w:type="spellEnd"/>
            <w:r w:rsidRPr="005002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предприниматель (Российская Федерация)</w:t>
            </w:r>
            <w:bookmarkStart w:id="5" w:name="_GoBack"/>
            <w:bookmarkEnd w:id="5"/>
          </w:p>
          <w:p w:rsidR="005B6206" w:rsidRPr="0050023C" w:rsidRDefault="005B6206" w:rsidP="0050023C">
            <w:pPr>
              <w:pStyle w:val="a6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12A99" w:rsidRPr="0050023C" w:rsidRDefault="005B6206" w:rsidP="0050023C">
            <w:pPr>
              <w:pStyle w:val="a6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002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Выступление </w:t>
            </w:r>
            <w:proofErr w:type="spellStart"/>
            <w:r w:rsidRPr="005002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Араика</w:t>
            </w:r>
            <w:proofErr w:type="spellEnd"/>
            <w:r w:rsidRPr="005002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002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Тотояна</w:t>
            </w:r>
            <w:proofErr w:type="spellEnd"/>
            <w:r w:rsidRPr="005002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председатель Регионального отделения САР  Омской области</w:t>
            </w:r>
          </w:p>
          <w:p w:rsidR="005B6206" w:rsidRPr="0050023C" w:rsidRDefault="005B6206" w:rsidP="0050023C">
            <w:pPr>
              <w:pStyle w:val="a6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B6206" w:rsidRPr="0050023C" w:rsidRDefault="005B6206" w:rsidP="0050023C">
            <w:pPr>
              <w:pStyle w:val="a6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002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Выступление </w:t>
            </w:r>
            <w:proofErr w:type="spellStart"/>
            <w:r w:rsidRPr="005002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Размика</w:t>
            </w:r>
            <w:proofErr w:type="spellEnd"/>
            <w:r w:rsidRPr="005002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002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Геворгяна</w:t>
            </w:r>
            <w:proofErr w:type="spellEnd"/>
            <w:r w:rsidRPr="005002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председатель Регионального отделения САР Краснодарского края</w:t>
            </w:r>
          </w:p>
          <w:p w:rsidR="005B6206" w:rsidRPr="0050023C" w:rsidRDefault="005B6206" w:rsidP="0050023C">
            <w:pPr>
              <w:pStyle w:val="a6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33F44" w:rsidRPr="005B6206" w:rsidRDefault="005B6206" w:rsidP="0050023C">
            <w:pPr>
              <w:pStyle w:val="a6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002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Выступление Георгия Антонова, председатель Регионального отделения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САР Кемеровской области.</w:t>
            </w:r>
          </w:p>
          <w:p w:rsidR="000F21F2" w:rsidRDefault="000F21F2" w:rsidP="005B62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D1828" w:rsidRDefault="005D1828" w:rsidP="005B62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D1828" w:rsidRDefault="005D1828" w:rsidP="005B62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D1828" w:rsidRPr="00B66DEF" w:rsidRDefault="005D1828" w:rsidP="005B62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34119" w:rsidTr="00A808F5">
        <w:trPr>
          <w:trHeight w:val="4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19" w:rsidRDefault="00934119" w:rsidP="005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15:00—18:00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0" w:rsidRDefault="00E44D90" w:rsidP="00A808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44D90" w:rsidRDefault="00E44D90">
            <w:pPr>
              <w:suppressAutoHyphens/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4119" w:rsidRPr="00A808F5" w:rsidRDefault="00934119" w:rsidP="00A808F5">
            <w:pPr>
              <w:suppressAutoHyphens/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биржи контактов для представителей деловых кругов</w:t>
            </w:r>
          </w:p>
          <w:p w:rsidR="00934119" w:rsidRDefault="00934119">
            <w:pPr>
              <w:suppressAutoHyphens/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Место проведения: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Ереван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экспоцентр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«Меридиан»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Воскеричнери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ул., дом 1</w:t>
            </w:r>
          </w:p>
          <w:p w:rsidR="00E44D90" w:rsidRDefault="00E44D90" w:rsidP="00A808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119" w:rsidRDefault="0093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119" w:rsidTr="00A808F5">
        <w:trPr>
          <w:trHeight w:val="12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19" w:rsidRDefault="0093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19:00—22:00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19" w:rsidRPr="00A12360" w:rsidRDefault="0093411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2360" w:rsidRDefault="0093411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Торжественн</w:t>
            </w:r>
            <w:r w:rsidR="00A12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ый прием от имени организаторов</w:t>
            </w:r>
          </w:p>
          <w:p w:rsidR="00934119" w:rsidRPr="00A12360" w:rsidRDefault="00A1236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Культурная программа</w:t>
            </w:r>
          </w:p>
          <w:p w:rsidR="00934119" w:rsidRDefault="0093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119" w:rsidRDefault="00934119" w:rsidP="00007F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Вход по пригласительным билетам</w:t>
            </w:r>
          </w:p>
          <w:p w:rsidR="005D1828" w:rsidRDefault="005D1828" w:rsidP="00007F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07F9E" w:rsidRDefault="00007F9E" w:rsidP="00007F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4119" w:rsidTr="00A808F5">
        <w:trPr>
          <w:trHeight w:val="457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34119" w:rsidRDefault="0093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4119" w:rsidRDefault="00EE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="00934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октября </w:t>
            </w:r>
          </w:p>
          <w:p w:rsidR="00934119" w:rsidRDefault="0093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1F2" w:rsidTr="00A808F5">
        <w:trPr>
          <w:trHeight w:val="4285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F2" w:rsidRDefault="000F21F2" w:rsidP="000F21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10:00-14:00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DF" w:rsidRDefault="008357DF" w:rsidP="008357DF">
            <w:pPr>
              <w:suppressAutoHyphens/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57DF" w:rsidRDefault="008357DF" w:rsidP="008357DF">
            <w:pPr>
              <w:suppressAutoHyphens/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8357DF" w:rsidRDefault="008357DF" w:rsidP="00007F9E">
            <w:pPr>
              <w:suppressAutoHyphens/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357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B66D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Перспективные научные разработки с участием всемирно известных ученых</w:t>
            </w:r>
            <w:r w:rsidR="00007F9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5D1828" w:rsidRDefault="005D1828" w:rsidP="00007F9E">
            <w:pPr>
              <w:suppressAutoHyphens/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D1828" w:rsidRPr="00007F9E" w:rsidRDefault="005D1828" w:rsidP="005D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Модератор</w:t>
            </w:r>
            <w:r w:rsidRPr="00007F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</w:p>
          <w:p w:rsidR="005D1828" w:rsidRDefault="005D1828" w:rsidP="005D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2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Проф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ессор</w:t>
            </w:r>
            <w:r w:rsidRPr="005D182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Артем </w:t>
            </w:r>
            <w:proofErr w:type="spellStart"/>
            <w:r w:rsidRPr="005D182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Оганов</w:t>
            </w:r>
            <w:proofErr w:type="spellEnd"/>
            <w:r w:rsidRPr="005D182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5D182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Сколтех</w:t>
            </w:r>
            <w:proofErr w:type="spellEnd"/>
            <w:r w:rsidRPr="005D182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, Россия)</w:t>
            </w:r>
          </w:p>
          <w:p w:rsidR="005D1828" w:rsidRPr="005D1828" w:rsidRDefault="005D1828" w:rsidP="005D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F9E" w:rsidRDefault="005B6206" w:rsidP="0050023C">
            <w:pPr>
              <w:suppressAutoHyphens/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1.  Проф. </w:t>
            </w:r>
            <w:proofErr w:type="spellStart"/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Арутюн</w:t>
            </w:r>
            <w:proofErr w:type="spellEnd"/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Ишханович</w:t>
            </w:r>
            <w:proofErr w:type="spellEnd"/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Аветисян</w:t>
            </w:r>
            <w:proofErr w:type="spellEnd"/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007F9E" w:rsidRDefault="005B6206" w:rsidP="0050023C">
            <w:pPr>
              <w:suppressAutoHyphens/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(Институт Системного Программирования, Россия). </w:t>
            </w:r>
          </w:p>
          <w:p w:rsidR="00007F9E" w:rsidRDefault="005B6206" w:rsidP="0050023C">
            <w:pPr>
              <w:suppressAutoHyphens/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“Системное программирование и </w:t>
            </w:r>
            <w:proofErr w:type="spellStart"/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кибербезопасность</w:t>
            </w:r>
            <w:proofErr w:type="spellEnd"/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”</w:t>
            </w:r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br/>
            </w:r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br/>
              <w:t xml:space="preserve">2.  Проф. Альберт </w:t>
            </w:r>
            <w:proofErr w:type="spellStart"/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Киракосян</w:t>
            </w:r>
            <w:proofErr w:type="spellEnd"/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(</w:t>
            </w:r>
            <w:proofErr w:type="spellStart"/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ЕрГУ</w:t>
            </w:r>
            <w:proofErr w:type="spellEnd"/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, Армения). </w:t>
            </w:r>
          </w:p>
          <w:p w:rsidR="00007F9E" w:rsidRDefault="005B6206" w:rsidP="0050023C">
            <w:pPr>
              <w:suppressAutoHyphens/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«Квантовые нити, кольца, слои, точки»</w:t>
            </w:r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br/>
            </w:r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br/>
              <w:t>3.  Проф. Владимир Арутюнян (</w:t>
            </w:r>
            <w:proofErr w:type="spellStart"/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ЕрГУ</w:t>
            </w:r>
            <w:proofErr w:type="spellEnd"/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, Армения). </w:t>
            </w:r>
          </w:p>
          <w:p w:rsidR="00007F9E" w:rsidRDefault="005B6206" w:rsidP="0050023C">
            <w:pPr>
              <w:suppressAutoHyphens/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“Полупроводниковые химические сенсоры”</w:t>
            </w:r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br/>
              <w:t>   </w:t>
            </w:r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br/>
              <w:t xml:space="preserve">4.  </w:t>
            </w:r>
            <w:proofErr w:type="spellStart"/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Цолак</w:t>
            </w:r>
            <w:proofErr w:type="spellEnd"/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Гукасян (РАУ, Армения) </w:t>
            </w:r>
          </w:p>
          <w:p w:rsidR="00007F9E" w:rsidRDefault="005B6206" w:rsidP="0050023C">
            <w:pPr>
              <w:suppressAutoHyphens/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“Анализ армянских текстов с помощью искусственного интеллекта: связывание именованных сущностей и классификация”. </w:t>
            </w:r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br/>
            </w:r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br/>
              <w:t xml:space="preserve">5.  </w:t>
            </w:r>
            <w:proofErr w:type="spellStart"/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Ваган</w:t>
            </w:r>
            <w:proofErr w:type="spellEnd"/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Варданян</w:t>
            </w:r>
            <w:proofErr w:type="spellEnd"/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(</w:t>
            </w:r>
            <w:proofErr w:type="spellStart"/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ЕрГУ</w:t>
            </w:r>
            <w:proofErr w:type="spellEnd"/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, Армения) </w:t>
            </w:r>
          </w:p>
          <w:p w:rsidR="00007F9E" w:rsidRDefault="005B6206" w:rsidP="0050023C">
            <w:pPr>
              <w:suppressAutoHyphens/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«Статический анализ программ для распознавания дефектов безопасности»</w:t>
            </w:r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br/>
            </w:r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br/>
              <w:t xml:space="preserve">6.  Севак </w:t>
            </w:r>
            <w:proofErr w:type="spellStart"/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Саргсян</w:t>
            </w:r>
            <w:proofErr w:type="spellEnd"/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(</w:t>
            </w:r>
            <w:proofErr w:type="spellStart"/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ЕрГУ</w:t>
            </w:r>
            <w:proofErr w:type="spellEnd"/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, Армения) </w:t>
            </w:r>
          </w:p>
          <w:p w:rsidR="005B6206" w:rsidRPr="005B6206" w:rsidRDefault="005B6206" w:rsidP="0050023C">
            <w:pPr>
              <w:suppressAutoHyphens/>
              <w:spacing w:after="0" w:line="240" w:lineRule="auto"/>
              <w:ind w:left="44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“Динамический анализ программ, основанный на технике прямого пыления” </w:t>
            </w:r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br/>
            </w:r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br/>
              <w:t xml:space="preserve">7.  Левон </w:t>
            </w:r>
            <w:proofErr w:type="spellStart"/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Бекларян</w:t>
            </w:r>
            <w:proofErr w:type="spellEnd"/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(МФТИ, Россия), название ТВА</w:t>
            </w:r>
          </w:p>
          <w:p w:rsidR="00007F9E" w:rsidRDefault="005B6206" w:rsidP="0050023C">
            <w:pPr>
              <w:spacing w:after="0" w:line="240" w:lineRule="auto"/>
              <w:ind w:left="444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br/>
              <w:t xml:space="preserve">8.  </w:t>
            </w:r>
            <w:proofErr w:type="spellStart"/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Андраник</w:t>
            </w:r>
            <w:proofErr w:type="spellEnd"/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Акопов (Высшая Школа Экономики, Россия), название ТВА</w:t>
            </w:r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br/>
            </w:r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br/>
              <w:t xml:space="preserve">9.  Проф. Артем </w:t>
            </w:r>
            <w:proofErr w:type="spellStart"/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Оганов</w:t>
            </w:r>
            <w:proofErr w:type="spellEnd"/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(</w:t>
            </w:r>
            <w:proofErr w:type="spellStart"/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Сколтех</w:t>
            </w:r>
            <w:proofErr w:type="spellEnd"/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, Россия) </w:t>
            </w:r>
          </w:p>
          <w:p w:rsidR="00007F9E" w:rsidRDefault="005B6206" w:rsidP="0050023C">
            <w:pPr>
              <w:spacing w:after="0" w:line="240" w:lineRule="auto"/>
              <w:ind w:left="444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«Предсказание новых </w:t>
            </w:r>
            <w:proofErr w:type="spellStart"/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суперматериалов</w:t>
            </w:r>
            <w:proofErr w:type="spellEnd"/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и необычных химических явлений»</w:t>
            </w:r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br/>
              <w:t>  </w:t>
            </w:r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br/>
              <w:t xml:space="preserve">10.  Проф. </w:t>
            </w:r>
            <w:proofErr w:type="spellStart"/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Сурен</w:t>
            </w:r>
            <w:proofErr w:type="spellEnd"/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Закиян</w:t>
            </w:r>
            <w:proofErr w:type="spellEnd"/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(Институт Цитологии и Генетики, Россия</w:t>
            </w:r>
            <w:r w:rsidR="00007F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  <w:p w:rsidR="000F21F2" w:rsidRDefault="005B6206" w:rsidP="0050023C">
            <w:pPr>
              <w:spacing w:after="0" w:line="240" w:lineRule="auto"/>
              <w:ind w:left="444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B62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«От эмбриональных стволовых клеток до редактирования генов и геномов»</w:t>
            </w:r>
          </w:p>
          <w:p w:rsidR="005B6206" w:rsidRDefault="005B6206" w:rsidP="005B6206">
            <w:pPr>
              <w:spacing w:after="0" w:line="240" w:lineRule="auto"/>
              <w:ind w:left="4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7DF" w:rsidTr="0050023C">
        <w:trPr>
          <w:trHeight w:val="237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DF" w:rsidRPr="00660A6C" w:rsidRDefault="008357DF" w:rsidP="00310952">
            <w:pPr>
              <w:tabs>
                <w:tab w:val="left" w:pos="2870"/>
              </w:tabs>
              <w:ind w:left="3862" w:hanging="38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0A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Деловые встречи, биржа контактов</w:t>
            </w:r>
          </w:p>
          <w:p w:rsidR="008357DF" w:rsidRDefault="008357DF" w:rsidP="00310952">
            <w:pPr>
              <w:tabs>
                <w:tab w:val="left" w:pos="2870"/>
              </w:tabs>
              <w:ind w:left="3862" w:hanging="38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Культурная программа</w:t>
            </w:r>
          </w:p>
          <w:p w:rsidR="008357DF" w:rsidRPr="00B82AC5" w:rsidRDefault="008357DF" w:rsidP="00310952">
            <w:pPr>
              <w:tabs>
                <w:tab w:val="left" w:pos="2870"/>
              </w:tabs>
              <w:ind w:left="3862" w:hanging="38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AC5">
              <w:rPr>
                <w:rFonts w:ascii="Times New Roman" w:eastAsia="Times New Roman" w:hAnsi="Times New Roman" w:cs="Times New Roman"/>
                <w:sz w:val="24"/>
                <w:szCs w:val="24"/>
              </w:rPr>
              <w:t>Тур в Эчмиадзин – центр армянской апостольской церкви.</w:t>
            </w:r>
          </w:p>
          <w:p w:rsidR="008357DF" w:rsidRPr="00FC51F7" w:rsidRDefault="008357DF" w:rsidP="00FC51F7">
            <w:pPr>
              <w:tabs>
                <w:tab w:val="left" w:pos="2870"/>
              </w:tabs>
              <w:ind w:left="3862" w:hanging="38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AC5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исторических объектов </w:t>
            </w:r>
            <w:r w:rsidRPr="00B82AC5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внесенных в Список Всемирного наследия ЮНЕСКО</w:t>
            </w:r>
          </w:p>
        </w:tc>
      </w:tr>
      <w:tr w:rsidR="008357DF" w:rsidTr="00A808F5">
        <w:trPr>
          <w:trHeight w:val="457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8357DF" w:rsidRDefault="008357DF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57DF" w:rsidRDefault="008357DF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25 октября </w:t>
            </w:r>
          </w:p>
          <w:p w:rsidR="008357DF" w:rsidRDefault="008357DF" w:rsidP="0031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7DF" w:rsidTr="00A808F5">
        <w:trPr>
          <w:trHeight w:val="98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DF" w:rsidRDefault="008357DF" w:rsidP="00310952">
            <w:pPr>
              <w:tabs>
                <w:tab w:val="left" w:pos="2870"/>
              </w:tabs>
              <w:ind w:left="3862" w:hanging="38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57DF" w:rsidRDefault="008357DF" w:rsidP="00310952">
            <w:pPr>
              <w:tabs>
                <w:tab w:val="left" w:pos="2870"/>
              </w:tabs>
              <w:ind w:left="3862" w:hanging="38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Отъезд участников</w:t>
            </w:r>
          </w:p>
        </w:tc>
      </w:tr>
    </w:tbl>
    <w:p w:rsidR="0050023C" w:rsidRDefault="0050023C" w:rsidP="0050023C">
      <w:pPr>
        <w:tabs>
          <w:tab w:val="left" w:pos="3135"/>
        </w:tabs>
      </w:pPr>
    </w:p>
    <w:sectPr w:rsidR="0050023C" w:rsidSect="00AA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010" w:rsidRDefault="00280010" w:rsidP="00007F9E">
      <w:pPr>
        <w:spacing w:after="0" w:line="240" w:lineRule="auto"/>
      </w:pPr>
      <w:r>
        <w:separator/>
      </w:r>
    </w:p>
  </w:endnote>
  <w:endnote w:type="continuationSeparator" w:id="0">
    <w:p w:rsidR="00280010" w:rsidRDefault="00280010" w:rsidP="0000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010" w:rsidRDefault="00280010" w:rsidP="00007F9E">
      <w:pPr>
        <w:spacing w:after="0" w:line="240" w:lineRule="auto"/>
      </w:pPr>
      <w:r>
        <w:separator/>
      </w:r>
    </w:p>
  </w:footnote>
  <w:footnote w:type="continuationSeparator" w:id="0">
    <w:p w:rsidR="00280010" w:rsidRDefault="00280010" w:rsidP="00007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050A"/>
    <w:multiLevelType w:val="hybridMultilevel"/>
    <w:tmpl w:val="1FC05B9E"/>
    <w:lvl w:ilvl="0" w:tplc="F5B4A6DE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DA6FCD"/>
    <w:multiLevelType w:val="hybridMultilevel"/>
    <w:tmpl w:val="E50EDE4C"/>
    <w:lvl w:ilvl="0" w:tplc="A168C1C4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622413"/>
    <w:multiLevelType w:val="hybridMultilevel"/>
    <w:tmpl w:val="7D244290"/>
    <w:lvl w:ilvl="0" w:tplc="230AA91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915F16"/>
    <w:multiLevelType w:val="hybridMultilevel"/>
    <w:tmpl w:val="52C01EAA"/>
    <w:lvl w:ilvl="0" w:tplc="E1924AA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F44D81"/>
    <w:multiLevelType w:val="hybridMultilevel"/>
    <w:tmpl w:val="F96C7108"/>
    <w:lvl w:ilvl="0" w:tplc="DCA0727C">
      <w:start w:val="1"/>
      <w:numFmt w:val="decimal"/>
      <w:lvlText w:val="%1."/>
      <w:lvlJc w:val="left"/>
      <w:pPr>
        <w:ind w:left="1114" w:hanging="360"/>
      </w:pPr>
      <w:rPr>
        <w:b/>
        <w:sz w:val="22"/>
      </w:rPr>
    </w:lvl>
    <w:lvl w:ilvl="1" w:tplc="04190019">
      <w:start w:val="1"/>
      <w:numFmt w:val="lowerLetter"/>
      <w:lvlText w:val="%2."/>
      <w:lvlJc w:val="left"/>
      <w:pPr>
        <w:ind w:left="1834" w:hanging="360"/>
      </w:pPr>
    </w:lvl>
    <w:lvl w:ilvl="2" w:tplc="0419001B">
      <w:start w:val="1"/>
      <w:numFmt w:val="lowerRoman"/>
      <w:lvlText w:val="%3."/>
      <w:lvlJc w:val="right"/>
      <w:pPr>
        <w:ind w:left="2554" w:hanging="180"/>
      </w:pPr>
    </w:lvl>
    <w:lvl w:ilvl="3" w:tplc="0419000F">
      <w:start w:val="1"/>
      <w:numFmt w:val="decimal"/>
      <w:lvlText w:val="%4."/>
      <w:lvlJc w:val="left"/>
      <w:pPr>
        <w:ind w:left="3274" w:hanging="360"/>
      </w:pPr>
    </w:lvl>
    <w:lvl w:ilvl="4" w:tplc="04190019">
      <w:start w:val="1"/>
      <w:numFmt w:val="lowerLetter"/>
      <w:lvlText w:val="%5."/>
      <w:lvlJc w:val="left"/>
      <w:pPr>
        <w:ind w:left="3994" w:hanging="360"/>
      </w:pPr>
    </w:lvl>
    <w:lvl w:ilvl="5" w:tplc="0419001B">
      <w:start w:val="1"/>
      <w:numFmt w:val="lowerRoman"/>
      <w:lvlText w:val="%6."/>
      <w:lvlJc w:val="right"/>
      <w:pPr>
        <w:ind w:left="4714" w:hanging="180"/>
      </w:pPr>
    </w:lvl>
    <w:lvl w:ilvl="6" w:tplc="0419000F">
      <w:start w:val="1"/>
      <w:numFmt w:val="decimal"/>
      <w:lvlText w:val="%7."/>
      <w:lvlJc w:val="left"/>
      <w:pPr>
        <w:ind w:left="5434" w:hanging="360"/>
      </w:pPr>
    </w:lvl>
    <w:lvl w:ilvl="7" w:tplc="04190019">
      <w:start w:val="1"/>
      <w:numFmt w:val="lowerLetter"/>
      <w:lvlText w:val="%8."/>
      <w:lvlJc w:val="left"/>
      <w:pPr>
        <w:ind w:left="6154" w:hanging="360"/>
      </w:pPr>
    </w:lvl>
    <w:lvl w:ilvl="8" w:tplc="0419001B">
      <w:start w:val="1"/>
      <w:numFmt w:val="lowerRoman"/>
      <w:lvlText w:val="%9."/>
      <w:lvlJc w:val="right"/>
      <w:pPr>
        <w:ind w:left="6874" w:hanging="180"/>
      </w:pPr>
    </w:lvl>
  </w:abstractNum>
  <w:abstractNum w:abstractNumId="5">
    <w:nsid w:val="309174DD"/>
    <w:multiLevelType w:val="hybridMultilevel"/>
    <w:tmpl w:val="CCAE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E42D5"/>
    <w:multiLevelType w:val="hybridMultilevel"/>
    <w:tmpl w:val="3884A16E"/>
    <w:lvl w:ilvl="0" w:tplc="19E001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D1C35"/>
    <w:multiLevelType w:val="hybridMultilevel"/>
    <w:tmpl w:val="4B8A735E"/>
    <w:lvl w:ilvl="0" w:tplc="40C8C93E">
      <w:start w:val="1"/>
      <w:numFmt w:val="decimal"/>
      <w:lvlText w:val="%1."/>
      <w:lvlJc w:val="left"/>
      <w:pPr>
        <w:ind w:left="11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27" w:hanging="360"/>
      </w:pPr>
    </w:lvl>
    <w:lvl w:ilvl="2" w:tplc="0419001B">
      <w:start w:val="1"/>
      <w:numFmt w:val="lowerRoman"/>
      <w:lvlText w:val="%3."/>
      <w:lvlJc w:val="right"/>
      <w:pPr>
        <w:ind w:left="2547" w:hanging="180"/>
      </w:pPr>
    </w:lvl>
    <w:lvl w:ilvl="3" w:tplc="0419000F">
      <w:start w:val="1"/>
      <w:numFmt w:val="decimal"/>
      <w:lvlText w:val="%4."/>
      <w:lvlJc w:val="left"/>
      <w:pPr>
        <w:ind w:left="3267" w:hanging="360"/>
      </w:pPr>
    </w:lvl>
    <w:lvl w:ilvl="4" w:tplc="04190019">
      <w:start w:val="1"/>
      <w:numFmt w:val="lowerLetter"/>
      <w:lvlText w:val="%5."/>
      <w:lvlJc w:val="left"/>
      <w:pPr>
        <w:ind w:left="3987" w:hanging="360"/>
      </w:pPr>
    </w:lvl>
    <w:lvl w:ilvl="5" w:tplc="0419001B">
      <w:start w:val="1"/>
      <w:numFmt w:val="lowerRoman"/>
      <w:lvlText w:val="%6."/>
      <w:lvlJc w:val="right"/>
      <w:pPr>
        <w:ind w:left="4707" w:hanging="180"/>
      </w:pPr>
    </w:lvl>
    <w:lvl w:ilvl="6" w:tplc="0419000F">
      <w:start w:val="1"/>
      <w:numFmt w:val="decimal"/>
      <w:lvlText w:val="%7."/>
      <w:lvlJc w:val="left"/>
      <w:pPr>
        <w:ind w:left="5427" w:hanging="360"/>
      </w:pPr>
    </w:lvl>
    <w:lvl w:ilvl="7" w:tplc="04190019">
      <w:start w:val="1"/>
      <w:numFmt w:val="lowerLetter"/>
      <w:lvlText w:val="%8."/>
      <w:lvlJc w:val="left"/>
      <w:pPr>
        <w:ind w:left="6147" w:hanging="360"/>
      </w:pPr>
    </w:lvl>
    <w:lvl w:ilvl="8" w:tplc="0419001B">
      <w:start w:val="1"/>
      <w:numFmt w:val="lowerRoman"/>
      <w:lvlText w:val="%9."/>
      <w:lvlJc w:val="right"/>
      <w:pPr>
        <w:ind w:left="6867" w:hanging="180"/>
      </w:pPr>
    </w:lvl>
  </w:abstractNum>
  <w:abstractNum w:abstractNumId="8">
    <w:nsid w:val="6F194EA9"/>
    <w:multiLevelType w:val="hybridMultilevel"/>
    <w:tmpl w:val="6068D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22A70"/>
    <w:multiLevelType w:val="hybridMultilevel"/>
    <w:tmpl w:val="B27CDEC0"/>
    <w:lvl w:ilvl="0" w:tplc="19E001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4119"/>
    <w:rsid w:val="00003392"/>
    <w:rsid w:val="00007F9E"/>
    <w:rsid w:val="00070FB0"/>
    <w:rsid w:val="000A6029"/>
    <w:rsid w:val="000E4303"/>
    <w:rsid w:val="000E437F"/>
    <w:rsid w:val="000F21F2"/>
    <w:rsid w:val="001363C7"/>
    <w:rsid w:val="00206389"/>
    <w:rsid w:val="00207418"/>
    <w:rsid w:val="00280010"/>
    <w:rsid w:val="002A69C8"/>
    <w:rsid w:val="003B0B7A"/>
    <w:rsid w:val="003E5073"/>
    <w:rsid w:val="003F7F3D"/>
    <w:rsid w:val="004423C2"/>
    <w:rsid w:val="004F1954"/>
    <w:rsid w:val="0050023C"/>
    <w:rsid w:val="00511C2C"/>
    <w:rsid w:val="00547DE4"/>
    <w:rsid w:val="00574CB7"/>
    <w:rsid w:val="00585568"/>
    <w:rsid w:val="005B6206"/>
    <w:rsid w:val="005D1828"/>
    <w:rsid w:val="00660A6C"/>
    <w:rsid w:val="006A12B2"/>
    <w:rsid w:val="006D2D23"/>
    <w:rsid w:val="00741076"/>
    <w:rsid w:val="007679B2"/>
    <w:rsid w:val="00780430"/>
    <w:rsid w:val="007D4DB0"/>
    <w:rsid w:val="00811E0A"/>
    <w:rsid w:val="008357DF"/>
    <w:rsid w:val="008C129E"/>
    <w:rsid w:val="00912BD7"/>
    <w:rsid w:val="00926ADD"/>
    <w:rsid w:val="00934119"/>
    <w:rsid w:val="009476AA"/>
    <w:rsid w:val="00964B9F"/>
    <w:rsid w:val="00987C98"/>
    <w:rsid w:val="00993474"/>
    <w:rsid w:val="009C41DC"/>
    <w:rsid w:val="00A05AC4"/>
    <w:rsid w:val="00A12360"/>
    <w:rsid w:val="00A1280D"/>
    <w:rsid w:val="00A71201"/>
    <w:rsid w:val="00A74634"/>
    <w:rsid w:val="00A808F5"/>
    <w:rsid w:val="00AA5A4D"/>
    <w:rsid w:val="00AA761E"/>
    <w:rsid w:val="00AB11F3"/>
    <w:rsid w:val="00B457D2"/>
    <w:rsid w:val="00B66DEF"/>
    <w:rsid w:val="00B67AB1"/>
    <w:rsid w:val="00B82AC5"/>
    <w:rsid w:val="00BA5780"/>
    <w:rsid w:val="00BB5DB9"/>
    <w:rsid w:val="00BB646E"/>
    <w:rsid w:val="00C01886"/>
    <w:rsid w:val="00C100E6"/>
    <w:rsid w:val="00C52A06"/>
    <w:rsid w:val="00C65F6F"/>
    <w:rsid w:val="00C70390"/>
    <w:rsid w:val="00CC6D9A"/>
    <w:rsid w:val="00CF78FB"/>
    <w:rsid w:val="00D22293"/>
    <w:rsid w:val="00D222CC"/>
    <w:rsid w:val="00D462DE"/>
    <w:rsid w:val="00D81B03"/>
    <w:rsid w:val="00D87430"/>
    <w:rsid w:val="00DA2C77"/>
    <w:rsid w:val="00DD129E"/>
    <w:rsid w:val="00E12A99"/>
    <w:rsid w:val="00E178F0"/>
    <w:rsid w:val="00E249DD"/>
    <w:rsid w:val="00E44D90"/>
    <w:rsid w:val="00EA2504"/>
    <w:rsid w:val="00EC1366"/>
    <w:rsid w:val="00EE37DA"/>
    <w:rsid w:val="00F00A0C"/>
    <w:rsid w:val="00F01E3D"/>
    <w:rsid w:val="00F01FF2"/>
    <w:rsid w:val="00F33F44"/>
    <w:rsid w:val="00FA1186"/>
    <w:rsid w:val="00FC51F7"/>
    <w:rsid w:val="00FE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430"/>
    <w:rPr>
      <w:rFonts w:ascii="Tahoma" w:hAnsi="Tahoma" w:cs="Tahoma"/>
      <w:sz w:val="16"/>
      <w:szCs w:val="16"/>
    </w:rPr>
  </w:style>
  <w:style w:type="table" w:customStyle="1" w:styleId="-11">
    <w:name w:val="Светлая заливка - Акцент 11"/>
    <w:basedOn w:val="a1"/>
    <w:uiPriority w:val="60"/>
    <w:rsid w:val="00FE08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5">
    <w:name w:val="Table Grid"/>
    <w:basedOn w:val="a1"/>
    <w:uiPriority w:val="59"/>
    <w:rsid w:val="00FE0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6029"/>
    <w:pPr>
      <w:ind w:left="720"/>
      <w:contextualSpacing/>
    </w:pPr>
  </w:style>
  <w:style w:type="character" w:styleId="a7">
    <w:name w:val="Strong"/>
    <w:basedOn w:val="a0"/>
    <w:uiPriority w:val="22"/>
    <w:qFormat/>
    <w:rsid w:val="00660A6C"/>
    <w:rPr>
      <w:b/>
      <w:bCs/>
    </w:rPr>
  </w:style>
  <w:style w:type="character" w:styleId="a8">
    <w:name w:val="Hyperlink"/>
    <w:basedOn w:val="a0"/>
    <w:uiPriority w:val="99"/>
    <w:unhideWhenUsed/>
    <w:rsid w:val="00FC51F7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007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07F9E"/>
  </w:style>
  <w:style w:type="paragraph" w:styleId="ab">
    <w:name w:val="footer"/>
    <w:basedOn w:val="a"/>
    <w:link w:val="ac"/>
    <w:uiPriority w:val="99"/>
    <w:semiHidden/>
    <w:unhideWhenUsed/>
    <w:rsid w:val="00007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07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eforum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3790A-D62E-4450-946B-98D21F31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Согласие</dc:creator>
  <cp:lastModifiedBy>Тисэ</cp:lastModifiedBy>
  <cp:revision>6</cp:revision>
  <cp:lastPrinted>2018-10-15T16:12:00Z</cp:lastPrinted>
  <dcterms:created xsi:type="dcterms:W3CDTF">2018-10-15T13:29:00Z</dcterms:created>
  <dcterms:modified xsi:type="dcterms:W3CDTF">2018-10-15T16:12:00Z</dcterms:modified>
</cp:coreProperties>
</file>